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84" w:type="dxa"/>
        <w:tblLayout w:type="fixed"/>
        <w:tblCellMar>
          <w:left w:w="0" w:type="dxa"/>
          <w:right w:w="0" w:type="dxa"/>
        </w:tblCellMar>
        <w:tblLook w:val="01E0"/>
      </w:tblPr>
      <w:tblGrid>
        <w:gridCol w:w="4252"/>
        <w:gridCol w:w="5542"/>
      </w:tblGrid>
      <w:tr w:rsidR="00DE415F" w:rsidRPr="00DE415F" w:rsidTr="00DE415F">
        <w:trPr>
          <w:trHeight w:val="653"/>
        </w:trPr>
        <w:tc>
          <w:tcPr>
            <w:tcW w:w="4252" w:type="dxa"/>
          </w:tcPr>
          <w:p w:rsidR="00DE415F" w:rsidRPr="00DE415F" w:rsidRDefault="00DE415F" w:rsidP="00342AA2">
            <w:pPr>
              <w:pStyle w:val="TableParagraph"/>
              <w:spacing w:line="287" w:lineRule="exact"/>
              <w:ind w:right="407"/>
              <w:jc w:val="center"/>
              <w:rPr>
                <w:sz w:val="26"/>
                <w:szCs w:val="26"/>
              </w:rPr>
            </w:pPr>
            <w:r w:rsidRPr="00DE415F">
              <w:rPr>
                <w:w w:val="85"/>
                <w:sz w:val="26"/>
                <w:szCs w:val="26"/>
              </w:rPr>
              <w:t>TRƯỜNG THCS TRẦN ĐĂNG NINH</w:t>
            </w:r>
          </w:p>
          <w:p w:rsidR="00DE415F" w:rsidRPr="00DE415F" w:rsidRDefault="002E328B" w:rsidP="00342AA2">
            <w:pPr>
              <w:pStyle w:val="TableParagraph"/>
              <w:spacing w:before="28" w:after="120"/>
              <w:ind w:left="6" w:right="408"/>
              <w:jc w:val="center"/>
              <w:rPr>
                <w:b/>
                <w:sz w:val="26"/>
                <w:szCs w:val="26"/>
              </w:rPr>
            </w:pPr>
            <w:r>
              <w:rPr>
                <w:b/>
                <w:noProof/>
                <w:sz w:val="26"/>
                <w:szCs w:val="26"/>
              </w:rPr>
              <w:pict>
                <v:line id="Straight Connector 5" o:spid="_x0000_s1026" style="position:absolute;left:0;text-align:left;z-index:251660288;visibility:visible" from="47.05pt,19.2pt" to="128.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TGmQEAAIgDAAAOAAAAZHJzL2Uyb0RvYy54bWysU8tu2zAQvBfoPxC815ITIC0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3V7fX3zlmuqz2/NhRgp5Q+AXpRNL50NxYfq1P5jyhyMoWcIHy6h6y4f&#10;HBSwC1/ACDuUYJVdpwLuHIm94n4OP9alf6xVkYVirHMLqf036YQtNKiT8r/EBV0jYsgL0duA9Leo&#10;eT6nao74s+uj12L7EYdDbUQtB7e7OjuNZpmn38+VfvmBtr8AAAD//wMAUEsDBBQABgAIAAAAIQBt&#10;aCVt4QAAAA0BAAAPAAAAZHJzL2Rvd25yZXYueG1sTE89T8MwEN2R+A/WIbFRp6W0aRqnQhQmOoTA&#10;wOjGRxI1PkexmwR+PYcYYDnp7r17H+lusq0YsPeNIwXzWQQCqXSmoUrB2+vTTQzCB01Gt45QwSd6&#10;2GWXF6lOjBvpBYciVIJFyCdaQR1Cl0jpyxqt9jPXITH24XqrA699JU2vRxa3rVxE0Upa3RA71LrD&#10;hxrLU3G2CtaPz0XejfvDVy7XMs8HF+LTu1LXV9N+y+N+CyLgFP4+4KcD54eMgx3dmYwXrYLNcs5M&#10;BbfxEgTji7vVBsTx9yCzVP5vkX0DAAD//wMAUEsBAi0AFAAGAAgAAAAhALaDOJL+AAAA4QEAABMA&#10;AAAAAAAAAAAAAAAAAAAAAFtDb250ZW50X1R5cGVzXS54bWxQSwECLQAUAAYACAAAACEAOP0h/9YA&#10;AACUAQAACwAAAAAAAAAAAAAAAAAvAQAAX3JlbHMvLnJlbHNQSwECLQAUAAYACAAAACEAVyAkxpkB&#10;AACIAwAADgAAAAAAAAAAAAAAAAAuAgAAZHJzL2Uyb0RvYy54bWxQSwECLQAUAAYACAAAACEAbWgl&#10;beEAAAANAQAADwAAAAAAAAAAAAAAAADzAwAAZHJzL2Rvd25yZXYueG1sUEsFBgAAAAAEAAQA8wAA&#10;AAEFAAAAAA==&#10;" strokecolor="black [3040]"/>
              </w:pict>
            </w:r>
            <w:r w:rsidR="00DE415F" w:rsidRPr="00DE415F">
              <w:rPr>
                <w:b/>
                <w:w w:val="90"/>
                <w:sz w:val="26"/>
                <w:szCs w:val="26"/>
              </w:rPr>
              <w:t xml:space="preserve">HỘI ĐỒNG TỰ ĐÁNH GIÁ </w:t>
            </w:r>
            <w:r w:rsidR="00DE415F" w:rsidRPr="00DE415F">
              <w:rPr>
                <w:b/>
                <w:spacing w:val="-5"/>
                <w:w w:val="90"/>
                <w:sz w:val="26"/>
                <w:szCs w:val="26"/>
              </w:rPr>
              <w:t>CĐS</w:t>
            </w:r>
          </w:p>
        </w:tc>
        <w:tc>
          <w:tcPr>
            <w:tcW w:w="5542" w:type="dxa"/>
          </w:tcPr>
          <w:p w:rsidR="00DE415F" w:rsidRPr="00DE415F" w:rsidRDefault="00DE415F" w:rsidP="00342AA2">
            <w:pPr>
              <w:pStyle w:val="TableParagraph"/>
              <w:spacing w:line="294" w:lineRule="exact"/>
              <w:ind w:left="414" w:right="6"/>
              <w:jc w:val="center"/>
              <w:rPr>
                <w:b/>
                <w:sz w:val="26"/>
                <w:szCs w:val="26"/>
              </w:rPr>
            </w:pPr>
            <w:r w:rsidRPr="00DE415F">
              <w:rPr>
                <w:b/>
                <w:w w:val="85"/>
                <w:sz w:val="26"/>
                <w:szCs w:val="26"/>
              </w:rPr>
              <w:t xml:space="preserve">CỘNG HÒA XÃ HỘI CHỦ NGHĨA VIỆT </w:t>
            </w:r>
            <w:r w:rsidRPr="00DE415F">
              <w:rPr>
                <w:b/>
                <w:spacing w:val="-5"/>
                <w:w w:val="85"/>
                <w:sz w:val="26"/>
                <w:szCs w:val="26"/>
              </w:rPr>
              <w:t>NAM</w:t>
            </w:r>
          </w:p>
          <w:p w:rsidR="00DE415F" w:rsidRPr="00DE415F" w:rsidRDefault="002E328B" w:rsidP="00342AA2">
            <w:pPr>
              <w:pStyle w:val="TableParagraph"/>
              <w:spacing w:before="21" w:line="318" w:lineRule="exact"/>
              <w:ind w:left="414"/>
              <w:jc w:val="center"/>
              <w:rPr>
                <w:b/>
                <w:sz w:val="26"/>
                <w:szCs w:val="26"/>
              </w:rPr>
            </w:pPr>
            <w:r>
              <w:rPr>
                <w:b/>
                <w:noProof/>
                <w:sz w:val="26"/>
                <w:szCs w:val="26"/>
              </w:rPr>
              <w:pict>
                <v:line id="Straight Connector 6" o:spid="_x0000_s1027" style="position:absolute;left:0;text-align:left;z-index:251661312;visibility:visible" from="72.35pt,18.85pt" to="22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y8mAEAAIgDAAAOAAAAZHJzL2Uyb0RvYy54bWysU9uO0zAQfUfiHyy/0ySL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u9dt+/K2k0Jf3porMVLKbwG9KJtBOhuKD9Wrw7uUORhDLxA+XEPXXT46&#10;KGAXPoIRdizBKrtOBdw7EgfF/Ry/dqV/rFWRhWKscyup/TPpjC00qJPyt8QVXSNiyCvR24D0u6h5&#10;uaRqTviL65PXYvsJx2NtRC0Ht7s6O49mmacfz5V+/YF23wEAAP//AwBQSwMEFAAGAAgAAAAhAM9M&#10;at3fAAAADgEAAA8AAABkcnMvZG93bnJldi54bWxMT8FOwzAMvSPxD5GRuLEUiOjUNZ0QgxMcusKB&#10;Y9aYtlrjVE3WFr4eIw5wsfXs5+f38u3iejHhGDpPGq5XCQik2tuOGg1vr09XaxAhGrKm94QaPjHA&#10;tjg/y01m/Ux7nKrYCBahkBkNbYxDJmWoW3QmrPyAxLsPPzoTGY6NtKOZWdz18iZJ7qQzHfGH1gz4&#10;0GJ9rE5OQ/r4XJXDvHv5KmUqy3LycX181/ryYtltuNxvQERc4t8F/GRg/1CwsYM/kQ2iZ6xUylQN&#10;tyl3JiilOOHhdyCLXP6PUXwDAAD//wMAUEsBAi0AFAAGAAgAAAAhALaDOJL+AAAA4QEAABMAAAAA&#10;AAAAAAAAAAAAAAAAAFtDb250ZW50X1R5cGVzXS54bWxQSwECLQAUAAYACAAAACEAOP0h/9YAAACU&#10;AQAACwAAAAAAAAAAAAAAAAAvAQAAX3JlbHMvLnJlbHNQSwECLQAUAAYACAAAACEAxSwcvJgBAACI&#10;AwAADgAAAAAAAAAAAAAAAAAuAgAAZHJzL2Uyb0RvYy54bWxQSwECLQAUAAYACAAAACEAz0xq3d8A&#10;AAAOAQAADwAAAAAAAAAAAAAAAADyAwAAZHJzL2Rvd25yZXYueG1sUEsFBgAAAAAEAAQA8wAAAP4E&#10;AAAAAA==&#10;" strokecolor="black [3040]"/>
              </w:pict>
            </w:r>
            <w:r w:rsidR="00DE415F" w:rsidRPr="00DE415F">
              <w:rPr>
                <w:b/>
                <w:sz w:val="26"/>
                <w:szCs w:val="26"/>
              </w:rPr>
              <w:t xml:space="preserve">Độc lập - Tự do - Hạnh </w:t>
            </w:r>
            <w:r w:rsidR="00DE415F" w:rsidRPr="00DE415F">
              <w:rPr>
                <w:b/>
                <w:spacing w:val="-4"/>
                <w:sz w:val="26"/>
                <w:szCs w:val="26"/>
              </w:rPr>
              <w:t>phúc</w:t>
            </w:r>
          </w:p>
        </w:tc>
      </w:tr>
      <w:tr w:rsidR="00DE415F" w:rsidRPr="00DE415F" w:rsidTr="00DE415F">
        <w:trPr>
          <w:trHeight w:val="651"/>
        </w:trPr>
        <w:tc>
          <w:tcPr>
            <w:tcW w:w="4252" w:type="dxa"/>
          </w:tcPr>
          <w:p w:rsidR="00DE415F" w:rsidRPr="00DE415F" w:rsidRDefault="00DE415F" w:rsidP="00342AA2">
            <w:pPr>
              <w:pStyle w:val="TableParagraph"/>
              <w:spacing w:line="20" w:lineRule="exact"/>
              <w:ind w:left="1123"/>
              <w:rPr>
                <w:sz w:val="26"/>
                <w:szCs w:val="26"/>
              </w:rPr>
            </w:pPr>
          </w:p>
        </w:tc>
        <w:tc>
          <w:tcPr>
            <w:tcW w:w="5542" w:type="dxa"/>
          </w:tcPr>
          <w:p w:rsidR="00DE415F" w:rsidRPr="00DE415F" w:rsidRDefault="00DE415F" w:rsidP="00342AA2">
            <w:pPr>
              <w:pStyle w:val="TableParagraph"/>
              <w:spacing w:line="20" w:lineRule="exact"/>
              <w:ind w:left="1145"/>
              <w:rPr>
                <w:sz w:val="26"/>
                <w:szCs w:val="26"/>
              </w:rPr>
            </w:pPr>
          </w:p>
          <w:p w:rsidR="00DE415F" w:rsidRPr="00DE415F" w:rsidRDefault="00DE415F" w:rsidP="00342AA2">
            <w:pPr>
              <w:pStyle w:val="TableParagraph"/>
              <w:spacing w:before="33"/>
              <w:rPr>
                <w:sz w:val="26"/>
                <w:szCs w:val="26"/>
              </w:rPr>
            </w:pPr>
          </w:p>
          <w:p w:rsidR="00DE415F" w:rsidRPr="00DE415F" w:rsidRDefault="00DE415F" w:rsidP="00826D22">
            <w:pPr>
              <w:pStyle w:val="TableParagraph"/>
              <w:spacing w:line="279" w:lineRule="exact"/>
              <w:rPr>
                <w:i/>
                <w:sz w:val="26"/>
                <w:szCs w:val="26"/>
              </w:rPr>
            </w:pPr>
            <w:r w:rsidRPr="00DE415F">
              <w:rPr>
                <w:i/>
                <w:sz w:val="26"/>
                <w:szCs w:val="26"/>
              </w:rPr>
              <w:t xml:space="preserve">          Phường Nam Định, ngày 2</w:t>
            </w:r>
            <w:r w:rsidR="00826D22">
              <w:rPr>
                <w:i/>
                <w:sz w:val="26"/>
                <w:szCs w:val="26"/>
              </w:rPr>
              <w:t>6</w:t>
            </w:r>
            <w:r w:rsidRPr="00DE415F">
              <w:rPr>
                <w:i/>
                <w:sz w:val="26"/>
                <w:szCs w:val="26"/>
              </w:rPr>
              <w:t xml:space="preserve"> tháng 3 năm </w:t>
            </w:r>
            <w:r w:rsidRPr="00DE415F">
              <w:rPr>
                <w:i/>
                <w:spacing w:val="-4"/>
                <w:sz w:val="26"/>
                <w:szCs w:val="26"/>
              </w:rPr>
              <w:t>2026</w:t>
            </w:r>
          </w:p>
        </w:tc>
      </w:tr>
    </w:tbl>
    <w:p w:rsidR="00DE415F" w:rsidRPr="00DE415F" w:rsidRDefault="00DE415F" w:rsidP="00010DF2">
      <w:pPr>
        <w:pStyle w:val="Heading1"/>
        <w:spacing w:after="120" w:line="322" w:lineRule="exact"/>
        <w:jc w:val="center"/>
        <w:rPr>
          <w:rFonts w:ascii="Times New Roman" w:hAnsi="Times New Roman" w:cs="Times New Roman"/>
          <w:sz w:val="26"/>
          <w:szCs w:val="26"/>
        </w:rPr>
      </w:pPr>
      <w:r w:rsidRPr="00DE415F">
        <w:rPr>
          <w:rFonts w:ascii="Times New Roman" w:hAnsi="Times New Roman" w:cs="Times New Roman"/>
          <w:sz w:val="26"/>
          <w:szCs w:val="26"/>
        </w:rPr>
        <w:t>BIÊN</w:t>
      </w:r>
      <w:r>
        <w:rPr>
          <w:rFonts w:ascii="Times New Roman" w:hAnsi="Times New Roman" w:cs="Times New Roman"/>
          <w:sz w:val="26"/>
          <w:szCs w:val="26"/>
        </w:rPr>
        <w:t xml:space="preserve"> </w:t>
      </w:r>
      <w:r w:rsidRPr="00DE415F">
        <w:rPr>
          <w:rFonts w:ascii="Times New Roman" w:hAnsi="Times New Roman" w:cs="Times New Roman"/>
          <w:spacing w:val="-5"/>
          <w:sz w:val="26"/>
          <w:szCs w:val="26"/>
        </w:rPr>
        <w:t>BẢN</w:t>
      </w:r>
    </w:p>
    <w:p w:rsidR="00DE415F" w:rsidRPr="00DE415F" w:rsidRDefault="00DE415F" w:rsidP="00010DF2">
      <w:pPr>
        <w:spacing w:line="256" w:lineRule="auto"/>
        <w:jc w:val="center"/>
        <w:rPr>
          <w:b/>
          <w:sz w:val="26"/>
          <w:szCs w:val="26"/>
        </w:rPr>
      </w:pPr>
      <w:r w:rsidRPr="00DE415F">
        <w:rPr>
          <w:b/>
          <w:sz w:val="26"/>
          <w:szCs w:val="26"/>
        </w:rPr>
        <w:t>Tự</w:t>
      </w:r>
      <w:r>
        <w:rPr>
          <w:b/>
          <w:sz w:val="26"/>
          <w:szCs w:val="26"/>
        </w:rPr>
        <w:t xml:space="preserve"> </w:t>
      </w:r>
      <w:r w:rsidRPr="00DE415F">
        <w:rPr>
          <w:b/>
          <w:sz w:val="26"/>
          <w:szCs w:val="26"/>
        </w:rPr>
        <w:t>đánh</w:t>
      </w:r>
      <w:r>
        <w:rPr>
          <w:b/>
          <w:sz w:val="26"/>
          <w:szCs w:val="26"/>
        </w:rPr>
        <w:t xml:space="preserve"> </w:t>
      </w:r>
      <w:r w:rsidRPr="00DE415F">
        <w:rPr>
          <w:b/>
          <w:sz w:val="26"/>
          <w:szCs w:val="26"/>
        </w:rPr>
        <w:t>giá</w:t>
      </w:r>
      <w:r>
        <w:rPr>
          <w:b/>
          <w:sz w:val="26"/>
          <w:szCs w:val="26"/>
        </w:rPr>
        <w:t xml:space="preserve"> </w:t>
      </w:r>
      <w:r w:rsidRPr="00DE415F">
        <w:rPr>
          <w:b/>
          <w:sz w:val="26"/>
          <w:szCs w:val="26"/>
        </w:rPr>
        <w:t>mức</w:t>
      </w:r>
      <w:r>
        <w:rPr>
          <w:b/>
          <w:sz w:val="26"/>
          <w:szCs w:val="26"/>
        </w:rPr>
        <w:t xml:space="preserve"> </w:t>
      </w:r>
      <w:r w:rsidRPr="00DE415F">
        <w:rPr>
          <w:b/>
          <w:sz w:val="26"/>
          <w:szCs w:val="26"/>
        </w:rPr>
        <w:t>độ</w:t>
      </w:r>
      <w:r>
        <w:rPr>
          <w:b/>
          <w:sz w:val="26"/>
          <w:szCs w:val="26"/>
        </w:rPr>
        <w:t xml:space="preserve"> </w:t>
      </w:r>
      <w:r w:rsidRPr="00DE415F">
        <w:rPr>
          <w:b/>
          <w:sz w:val="26"/>
          <w:szCs w:val="26"/>
        </w:rPr>
        <w:t>chuyển</w:t>
      </w:r>
      <w:r>
        <w:rPr>
          <w:b/>
          <w:sz w:val="26"/>
          <w:szCs w:val="26"/>
        </w:rPr>
        <w:t xml:space="preserve"> </w:t>
      </w:r>
      <w:r w:rsidRPr="00DE415F">
        <w:rPr>
          <w:b/>
          <w:sz w:val="26"/>
          <w:szCs w:val="26"/>
        </w:rPr>
        <w:t>đổi</w:t>
      </w:r>
      <w:r>
        <w:rPr>
          <w:b/>
          <w:sz w:val="26"/>
          <w:szCs w:val="26"/>
        </w:rPr>
        <w:t xml:space="preserve"> </w:t>
      </w:r>
      <w:r w:rsidRPr="00DE415F">
        <w:rPr>
          <w:b/>
          <w:sz w:val="26"/>
          <w:szCs w:val="26"/>
        </w:rPr>
        <w:t>số</w:t>
      </w:r>
      <w:r>
        <w:rPr>
          <w:b/>
          <w:sz w:val="26"/>
          <w:szCs w:val="26"/>
        </w:rPr>
        <w:t xml:space="preserve"> </w:t>
      </w:r>
      <w:r w:rsidRPr="00DE415F">
        <w:rPr>
          <w:b/>
          <w:sz w:val="26"/>
          <w:szCs w:val="26"/>
        </w:rPr>
        <w:t>trong</w:t>
      </w:r>
      <w:r>
        <w:rPr>
          <w:b/>
          <w:sz w:val="26"/>
          <w:szCs w:val="26"/>
        </w:rPr>
        <w:t xml:space="preserve"> </w:t>
      </w:r>
      <w:r w:rsidRPr="00DE415F">
        <w:rPr>
          <w:b/>
          <w:sz w:val="26"/>
          <w:szCs w:val="26"/>
        </w:rPr>
        <w:t>nhà</w:t>
      </w:r>
      <w:r>
        <w:rPr>
          <w:b/>
          <w:sz w:val="26"/>
          <w:szCs w:val="26"/>
        </w:rPr>
        <w:t xml:space="preserve"> </w:t>
      </w:r>
      <w:r w:rsidRPr="00DE415F">
        <w:rPr>
          <w:b/>
          <w:sz w:val="26"/>
          <w:szCs w:val="26"/>
        </w:rPr>
        <w:t xml:space="preserve">trường </w:t>
      </w:r>
    </w:p>
    <w:p w:rsidR="00DE415F" w:rsidRPr="00DE415F" w:rsidRDefault="00DE415F" w:rsidP="00010DF2">
      <w:pPr>
        <w:spacing w:line="256" w:lineRule="auto"/>
        <w:jc w:val="center"/>
        <w:rPr>
          <w:b/>
          <w:sz w:val="26"/>
          <w:szCs w:val="26"/>
        </w:rPr>
      </w:pPr>
      <w:r w:rsidRPr="00DE415F">
        <w:rPr>
          <w:b/>
          <w:sz w:val="26"/>
          <w:szCs w:val="26"/>
        </w:rPr>
        <w:t>Năm học 2025- 2026</w:t>
      </w:r>
    </w:p>
    <w:p w:rsidR="00DE415F" w:rsidRPr="00DE415F" w:rsidRDefault="00DE415F" w:rsidP="00010DF2">
      <w:pPr>
        <w:spacing w:line="256" w:lineRule="auto"/>
        <w:jc w:val="center"/>
        <w:rPr>
          <w:b/>
          <w:sz w:val="26"/>
          <w:szCs w:val="26"/>
        </w:rPr>
      </w:pPr>
      <w:r w:rsidRPr="00DE415F">
        <w:rPr>
          <w:b/>
          <w:sz w:val="26"/>
          <w:szCs w:val="26"/>
        </w:rPr>
        <w:t>---------</w:t>
      </w:r>
    </w:p>
    <w:p w:rsidR="00DE415F" w:rsidRPr="00DE415F" w:rsidRDefault="00DE415F" w:rsidP="00DE415F">
      <w:pPr>
        <w:pStyle w:val="BodyText"/>
        <w:spacing w:before="6"/>
        <w:ind w:left="0"/>
        <w:rPr>
          <w:b/>
          <w:sz w:val="26"/>
          <w:szCs w:val="26"/>
        </w:rPr>
      </w:pPr>
    </w:p>
    <w:p w:rsidR="00DE415F" w:rsidRPr="00DE415F" w:rsidRDefault="00DE415F" w:rsidP="00DE415F">
      <w:pPr>
        <w:tabs>
          <w:tab w:val="left" w:pos="1524"/>
        </w:tabs>
        <w:spacing w:line="312" w:lineRule="auto"/>
        <w:ind w:firstLine="426"/>
        <w:rPr>
          <w:sz w:val="26"/>
          <w:szCs w:val="26"/>
        </w:rPr>
      </w:pPr>
      <w:r>
        <w:rPr>
          <w:b/>
          <w:sz w:val="26"/>
          <w:szCs w:val="26"/>
        </w:rPr>
        <w:t xml:space="preserve">I. </w:t>
      </w:r>
      <w:r w:rsidRPr="00DE415F">
        <w:rPr>
          <w:b/>
          <w:sz w:val="26"/>
          <w:szCs w:val="26"/>
        </w:rPr>
        <w:t xml:space="preserve">Thời gian: </w:t>
      </w:r>
      <w:r w:rsidRPr="00DE415F">
        <w:rPr>
          <w:sz w:val="26"/>
          <w:szCs w:val="26"/>
        </w:rPr>
        <w:t xml:space="preserve">14 giờ 00 ngày </w:t>
      </w:r>
      <w:r w:rsidR="00700976">
        <w:rPr>
          <w:sz w:val="26"/>
          <w:szCs w:val="26"/>
        </w:rPr>
        <w:t>2</w:t>
      </w:r>
      <w:r w:rsidR="00076055">
        <w:rPr>
          <w:sz w:val="26"/>
          <w:szCs w:val="26"/>
        </w:rPr>
        <w:t>6</w:t>
      </w:r>
      <w:r w:rsidRPr="00DE415F">
        <w:rPr>
          <w:sz w:val="26"/>
          <w:szCs w:val="26"/>
        </w:rPr>
        <w:t xml:space="preserve"> tháng 3 năm </w:t>
      </w:r>
      <w:r w:rsidRPr="00DE415F">
        <w:rPr>
          <w:spacing w:val="-4"/>
          <w:sz w:val="26"/>
          <w:szCs w:val="26"/>
        </w:rPr>
        <w:t>2026</w:t>
      </w:r>
    </w:p>
    <w:p w:rsidR="00DE415F" w:rsidRPr="00DE415F" w:rsidRDefault="00DE415F" w:rsidP="00DE415F">
      <w:pPr>
        <w:pStyle w:val="ListParagraph"/>
        <w:tabs>
          <w:tab w:val="left" w:pos="1634"/>
        </w:tabs>
        <w:spacing w:line="312" w:lineRule="auto"/>
        <w:ind w:left="426"/>
        <w:rPr>
          <w:sz w:val="26"/>
          <w:szCs w:val="26"/>
        </w:rPr>
      </w:pPr>
      <w:r>
        <w:rPr>
          <w:b/>
          <w:sz w:val="26"/>
          <w:szCs w:val="26"/>
        </w:rPr>
        <w:t xml:space="preserve">II. </w:t>
      </w:r>
      <w:r w:rsidRPr="00DE415F">
        <w:rPr>
          <w:b/>
          <w:sz w:val="26"/>
          <w:szCs w:val="26"/>
        </w:rPr>
        <w:t>Địa</w:t>
      </w:r>
      <w:r>
        <w:rPr>
          <w:b/>
          <w:sz w:val="26"/>
          <w:szCs w:val="26"/>
        </w:rPr>
        <w:t xml:space="preserve"> </w:t>
      </w:r>
      <w:r w:rsidRPr="00DE415F">
        <w:rPr>
          <w:b/>
          <w:sz w:val="26"/>
          <w:szCs w:val="26"/>
        </w:rPr>
        <w:t>điểm:</w:t>
      </w:r>
      <w:r>
        <w:rPr>
          <w:b/>
          <w:sz w:val="26"/>
          <w:szCs w:val="26"/>
        </w:rPr>
        <w:t xml:space="preserve"> </w:t>
      </w:r>
      <w:r w:rsidRPr="00DE415F">
        <w:rPr>
          <w:sz w:val="26"/>
          <w:szCs w:val="26"/>
        </w:rPr>
        <w:t>Phòng</w:t>
      </w:r>
      <w:r>
        <w:rPr>
          <w:sz w:val="26"/>
          <w:szCs w:val="26"/>
        </w:rPr>
        <w:t xml:space="preserve"> </w:t>
      </w:r>
      <w:r w:rsidRPr="00DE415F">
        <w:rPr>
          <w:sz w:val="26"/>
          <w:szCs w:val="26"/>
        </w:rPr>
        <w:t>Hội</w:t>
      </w:r>
      <w:r>
        <w:rPr>
          <w:sz w:val="26"/>
          <w:szCs w:val="26"/>
        </w:rPr>
        <w:t xml:space="preserve"> </w:t>
      </w:r>
      <w:r w:rsidRPr="00DE415F">
        <w:rPr>
          <w:sz w:val="26"/>
          <w:szCs w:val="26"/>
        </w:rPr>
        <w:t>trường</w:t>
      </w:r>
      <w:r>
        <w:rPr>
          <w:sz w:val="26"/>
          <w:szCs w:val="26"/>
        </w:rPr>
        <w:t xml:space="preserve"> </w:t>
      </w:r>
      <w:r w:rsidRPr="00DE415F">
        <w:rPr>
          <w:sz w:val="26"/>
          <w:szCs w:val="26"/>
        </w:rPr>
        <w:t xml:space="preserve">THCS Trần </w:t>
      </w:r>
      <w:r>
        <w:rPr>
          <w:sz w:val="26"/>
          <w:szCs w:val="26"/>
        </w:rPr>
        <w:t>Đăng Ninh</w:t>
      </w:r>
    </w:p>
    <w:p w:rsidR="00DE415F" w:rsidRPr="00DE415F" w:rsidRDefault="00DE415F" w:rsidP="00DE415F">
      <w:pPr>
        <w:pStyle w:val="Heading1"/>
        <w:keepNext w:val="0"/>
        <w:tabs>
          <w:tab w:val="left" w:pos="1741"/>
        </w:tabs>
        <w:spacing w:before="0" w:after="0" w:line="312" w:lineRule="auto"/>
        <w:ind w:left="426"/>
        <w:rPr>
          <w:rFonts w:ascii="Times New Roman" w:hAnsi="Times New Roman" w:cs="Times New Roman"/>
          <w:sz w:val="26"/>
          <w:szCs w:val="26"/>
        </w:rPr>
      </w:pPr>
      <w:r>
        <w:rPr>
          <w:rFonts w:ascii="Times New Roman" w:hAnsi="Times New Roman" w:cs="Times New Roman"/>
          <w:sz w:val="26"/>
          <w:szCs w:val="26"/>
        </w:rPr>
        <w:t xml:space="preserve">III. </w:t>
      </w:r>
      <w:r w:rsidRPr="00DE415F">
        <w:rPr>
          <w:rFonts w:ascii="Times New Roman" w:hAnsi="Times New Roman" w:cs="Times New Roman"/>
          <w:sz w:val="26"/>
          <w:szCs w:val="26"/>
        </w:rPr>
        <w:t>Thành</w:t>
      </w:r>
      <w:r w:rsidRPr="00DE415F">
        <w:rPr>
          <w:rFonts w:ascii="Times New Roman" w:hAnsi="Times New Roman" w:cs="Times New Roman"/>
          <w:spacing w:val="-4"/>
          <w:sz w:val="26"/>
          <w:szCs w:val="26"/>
        </w:rPr>
        <w:t>phần:</w:t>
      </w:r>
    </w:p>
    <w:p w:rsidR="00DE415F" w:rsidRPr="00DE415F" w:rsidRDefault="00DE415F" w:rsidP="00DE415F">
      <w:pPr>
        <w:pStyle w:val="ListParagraph"/>
        <w:tabs>
          <w:tab w:val="left" w:pos="1555"/>
        </w:tabs>
        <w:spacing w:line="312" w:lineRule="auto"/>
        <w:ind w:left="0" w:firstLine="426"/>
        <w:rPr>
          <w:sz w:val="26"/>
          <w:szCs w:val="26"/>
        </w:rPr>
      </w:pPr>
      <w:r>
        <w:rPr>
          <w:sz w:val="26"/>
          <w:szCs w:val="26"/>
        </w:rPr>
        <w:t xml:space="preserve">1. </w:t>
      </w:r>
      <w:r w:rsidRPr="00DE415F">
        <w:rPr>
          <w:sz w:val="26"/>
          <w:szCs w:val="26"/>
        </w:rPr>
        <w:t>Chủ</w:t>
      </w:r>
      <w:r>
        <w:rPr>
          <w:sz w:val="26"/>
          <w:szCs w:val="26"/>
        </w:rPr>
        <w:t xml:space="preserve"> </w:t>
      </w:r>
      <w:r w:rsidRPr="00DE415F">
        <w:rPr>
          <w:sz w:val="26"/>
          <w:szCs w:val="26"/>
        </w:rPr>
        <w:t>trì:</w:t>
      </w:r>
      <w:r>
        <w:rPr>
          <w:sz w:val="26"/>
          <w:szCs w:val="26"/>
        </w:rPr>
        <w:t xml:space="preserve"> </w:t>
      </w:r>
      <w:r w:rsidRPr="00DE415F">
        <w:rPr>
          <w:sz w:val="26"/>
          <w:szCs w:val="26"/>
        </w:rPr>
        <w:t xml:space="preserve">Bà </w:t>
      </w:r>
      <w:r w:rsidR="00384299">
        <w:rPr>
          <w:sz w:val="26"/>
          <w:szCs w:val="26"/>
        </w:rPr>
        <w:t xml:space="preserve">Trần Thị Hương </w:t>
      </w:r>
      <w:r w:rsidRPr="00DE415F">
        <w:rPr>
          <w:sz w:val="26"/>
          <w:szCs w:val="26"/>
        </w:rPr>
        <w:t>-</w:t>
      </w:r>
      <w:r w:rsidR="00384299">
        <w:rPr>
          <w:sz w:val="26"/>
          <w:szCs w:val="26"/>
        </w:rPr>
        <w:t xml:space="preserve"> </w:t>
      </w:r>
      <w:r w:rsidRPr="00DE415F">
        <w:rPr>
          <w:sz w:val="26"/>
          <w:szCs w:val="26"/>
        </w:rPr>
        <w:t>Chủ</w:t>
      </w:r>
      <w:r w:rsidR="00384299">
        <w:rPr>
          <w:sz w:val="26"/>
          <w:szCs w:val="26"/>
        </w:rPr>
        <w:t xml:space="preserve"> </w:t>
      </w:r>
      <w:r w:rsidRPr="00DE415F">
        <w:rPr>
          <w:sz w:val="26"/>
          <w:szCs w:val="26"/>
        </w:rPr>
        <w:t>tịch</w:t>
      </w:r>
      <w:r w:rsidR="00384299">
        <w:rPr>
          <w:sz w:val="26"/>
          <w:szCs w:val="26"/>
        </w:rPr>
        <w:t xml:space="preserve"> </w:t>
      </w:r>
      <w:r w:rsidRPr="00DE415F">
        <w:rPr>
          <w:sz w:val="26"/>
          <w:szCs w:val="26"/>
        </w:rPr>
        <w:t>HĐ</w:t>
      </w:r>
      <w:r w:rsidR="00384299">
        <w:rPr>
          <w:sz w:val="26"/>
          <w:szCs w:val="26"/>
        </w:rPr>
        <w:t xml:space="preserve"> </w:t>
      </w:r>
      <w:r w:rsidRPr="00DE415F">
        <w:rPr>
          <w:sz w:val="26"/>
          <w:szCs w:val="26"/>
        </w:rPr>
        <w:t>tự</w:t>
      </w:r>
      <w:r w:rsidR="00384299">
        <w:rPr>
          <w:sz w:val="26"/>
          <w:szCs w:val="26"/>
        </w:rPr>
        <w:t xml:space="preserve"> </w:t>
      </w:r>
      <w:r w:rsidRPr="00DE415F">
        <w:rPr>
          <w:sz w:val="26"/>
          <w:szCs w:val="26"/>
        </w:rPr>
        <w:t>đánh</w:t>
      </w:r>
      <w:r w:rsidR="00384299">
        <w:rPr>
          <w:sz w:val="26"/>
          <w:szCs w:val="26"/>
        </w:rPr>
        <w:t xml:space="preserve"> </w:t>
      </w:r>
      <w:r w:rsidRPr="00DE415F">
        <w:rPr>
          <w:sz w:val="26"/>
          <w:szCs w:val="26"/>
        </w:rPr>
        <w:t>giá</w:t>
      </w:r>
      <w:r w:rsidR="00384299">
        <w:rPr>
          <w:sz w:val="26"/>
          <w:szCs w:val="26"/>
        </w:rPr>
        <w:t xml:space="preserve"> </w:t>
      </w:r>
      <w:r w:rsidRPr="00DE415F">
        <w:rPr>
          <w:sz w:val="26"/>
          <w:szCs w:val="26"/>
        </w:rPr>
        <w:t>-</w:t>
      </w:r>
      <w:r w:rsidR="00384299">
        <w:rPr>
          <w:sz w:val="26"/>
          <w:szCs w:val="26"/>
        </w:rPr>
        <w:t xml:space="preserve"> </w:t>
      </w:r>
      <w:r w:rsidRPr="00DE415F">
        <w:rPr>
          <w:sz w:val="26"/>
          <w:szCs w:val="26"/>
        </w:rPr>
        <w:t>Hiệu</w:t>
      </w:r>
      <w:r w:rsidR="00384299">
        <w:rPr>
          <w:sz w:val="26"/>
          <w:szCs w:val="26"/>
        </w:rPr>
        <w:t xml:space="preserve"> </w:t>
      </w:r>
      <w:r w:rsidRPr="00DE415F">
        <w:rPr>
          <w:sz w:val="26"/>
          <w:szCs w:val="26"/>
        </w:rPr>
        <w:t>trưởng</w:t>
      </w:r>
    </w:p>
    <w:p w:rsidR="00DE415F" w:rsidRPr="00DE415F" w:rsidRDefault="00DE415F" w:rsidP="00DE415F">
      <w:pPr>
        <w:pStyle w:val="ListParagraph"/>
        <w:tabs>
          <w:tab w:val="left" w:pos="1555"/>
        </w:tabs>
        <w:spacing w:line="312" w:lineRule="auto"/>
        <w:ind w:left="0" w:firstLine="426"/>
        <w:rPr>
          <w:sz w:val="26"/>
          <w:szCs w:val="26"/>
        </w:rPr>
      </w:pPr>
      <w:r w:rsidRPr="00DE415F">
        <w:rPr>
          <w:sz w:val="26"/>
          <w:szCs w:val="26"/>
        </w:rPr>
        <w:t>Thư</w:t>
      </w:r>
      <w:r w:rsidR="00384299">
        <w:rPr>
          <w:sz w:val="26"/>
          <w:szCs w:val="26"/>
        </w:rPr>
        <w:t xml:space="preserve"> </w:t>
      </w:r>
      <w:r w:rsidRPr="00DE415F">
        <w:rPr>
          <w:sz w:val="26"/>
          <w:szCs w:val="26"/>
        </w:rPr>
        <w:t>ký:</w:t>
      </w:r>
      <w:r w:rsidR="00384299">
        <w:rPr>
          <w:sz w:val="26"/>
          <w:szCs w:val="26"/>
        </w:rPr>
        <w:t xml:space="preserve"> Ông Phan Hồng Phong - Tổng phụ trách Đội</w:t>
      </w:r>
    </w:p>
    <w:p w:rsidR="00DE415F" w:rsidRPr="00DE415F" w:rsidRDefault="00DE415F" w:rsidP="00DE415F">
      <w:pPr>
        <w:pStyle w:val="ListParagraph"/>
        <w:tabs>
          <w:tab w:val="left" w:pos="1555"/>
        </w:tabs>
        <w:spacing w:line="312" w:lineRule="auto"/>
        <w:ind w:left="0" w:firstLine="426"/>
        <w:rPr>
          <w:sz w:val="26"/>
          <w:szCs w:val="26"/>
        </w:rPr>
      </w:pPr>
      <w:r w:rsidRPr="00DE415F">
        <w:rPr>
          <w:sz w:val="26"/>
          <w:szCs w:val="26"/>
        </w:rPr>
        <w:t>Các</w:t>
      </w:r>
      <w:r w:rsidR="00384299">
        <w:rPr>
          <w:sz w:val="26"/>
          <w:szCs w:val="26"/>
        </w:rPr>
        <w:t xml:space="preserve"> </w:t>
      </w:r>
      <w:r w:rsidRPr="00DE415F">
        <w:rPr>
          <w:sz w:val="26"/>
          <w:szCs w:val="26"/>
        </w:rPr>
        <w:t>thành</w:t>
      </w:r>
      <w:r w:rsidR="00384299">
        <w:rPr>
          <w:sz w:val="26"/>
          <w:szCs w:val="26"/>
        </w:rPr>
        <w:t xml:space="preserve"> </w:t>
      </w:r>
      <w:r w:rsidRPr="00DE415F">
        <w:rPr>
          <w:sz w:val="26"/>
          <w:szCs w:val="26"/>
        </w:rPr>
        <w:t>viên khác:</w:t>
      </w:r>
    </w:p>
    <w:p w:rsidR="00DE415F" w:rsidRPr="00384299" w:rsidRDefault="00DE415F" w:rsidP="00DE415F">
      <w:pPr>
        <w:pStyle w:val="ListParagraph"/>
        <w:tabs>
          <w:tab w:val="left" w:pos="1555"/>
        </w:tabs>
        <w:spacing w:line="312" w:lineRule="auto"/>
        <w:ind w:left="0" w:firstLine="426"/>
        <w:rPr>
          <w:sz w:val="26"/>
          <w:szCs w:val="26"/>
        </w:rPr>
      </w:pPr>
      <w:r w:rsidRPr="00DE415F">
        <w:rPr>
          <w:sz w:val="26"/>
          <w:szCs w:val="26"/>
        </w:rPr>
        <w:t xml:space="preserve">Bà </w:t>
      </w:r>
      <w:r w:rsidR="00384299">
        <w:rPr>
          <w:sz w:val="26"/>
          <w:szCs w:val="26"/>
        </w:rPr>
        <w:t>Nguyễn Thị Hường</w:t>
      </w:r>
      <w:r w:rsidRPr="00DE415F">
        <w:rPr>
          <w:sz w:val="26"/>
          <w:szCs w:val="26"/>
        </w:rPr>
        <w:tab/>
      </w:r>
      <w:r w:rsidRPr="00DE415F">
        <w:rPr>
          <w:sz w:val="26"/>
          <w:szCs w:val="26"/>
        </w:rPr>
        <w:tab/>
        <w:t>- PCTHĐTĐG</w:t>
      </w:r>
      <w:r w:rsidR="00384299">
        <w:rPr>
          <w:sz w:val="26"/>
          <w:szCs w:val="26"/>
        </w:rPr>
        <w:t xml:space="preserve"> - </w:t>
      </w:r>
      <w:r w:rsidRPr="00DE415F">
        <w:rPr>
          <w:sz w:val="26"/>
          <w:szCs w:val="26"/>
        </w:rPr>
        <w:t>Phó</w:t>
      </w:r>
      <w:r w:rsidR="00384299">
        <w:rPr>
          <w:sz w:val="26"/>
          <w:szCs w:val="26"/>
        </w:rPr>
        <w:t xml:space="preserve"> </w:t>
      </w:r>
      <w:r w:rsidRPr="00DE415F">
        <w:rPr>
          <w:sz w:val="26"/>
          <w:szCs w:val="26"/>
        </w:rPr>
        <w:t>Hiệu</w:t>
      </w:r>
      <w:r w:rsidR="00384299">
        <w:rPr>
          <w:sz w:val="26"/>
          <w:szCs w:val="26"/>
        </w:rPr>
        <w:t xml:space="preserve"> trưởng</w:t>
      </w:r>
    </w:p>
    <w:p w:rsidR="00384299" w:rsidRPr="00384299" w:rsidRDefault="00384299" w:rsidP="00DE415F">
      <w:pPr>
        <w:pStyle w:val="ListParagraph"/>
        <w:tabs>
          <w:tab w:val="left" w:pos="1555"/>
        </w:tabs>
        <w:spacing w:line="312" w:lineRule="auto"/>
        <w:ind w:left="0" w:firstLine="426"/>
        <w:rPr>
          <w:sz w:val="26"/>
          <w:szCs w:val="26"/>
        </w:rPr>
      </w:pPr>
      <w:r>
        <w:rPr>
          <w:sz w:val="26"/>
          <w:szCs w:val="26"/>
        </w:rPr>
        <w:t>Ông Phan Văn Vũ</w:t>
      </w:r>
      <w:r>
        <w:rPr>
          <w:sz w:val="26"/>
          <w:szCs w:val="26"/>
        </w:rPr>
        <w:tab/>
      </w:r>
      <w:r>
        <w:rPr>
          <w:sz w:val="26"/>
          <w:szCs w:val="26"/>
        </w:rPr>
        <w:tab/>
      </w:r>
      <w:r w:rsidRPr="00DE415F">
        <w:rPr>
          <w:sz w:val="26"/>
          <w:szCs w:val="26"/>
        </w:rPr>
        <w:t>- PCTHĐTĐG</w:t>
      </w:r>
      <w:r>
        <w:rPr>
          <w:sz w:val="26"/>
          <w:szCs w:val="26"/>
        </w:rPr>
        <w:t xml:space="preserve"> - </w:t>
      </w:r>
      <w:r w:rsidRPr="00DE415F">
        <w:rPr>
          <w:sz w:val="26"/>
          <w:szCs w:val="26"/>
        </w:rPr>
        <w:t>Phó</w:t>
      </w:r>
      <w:r>
        <w:rPr>
          <w:sz w:val="26"/>
          <w:szCs w:val="26"/>
        </w:rPr>
        <w:t xml:space="preserve"> </w:t>
      </w:r>
      <w:r w:rsidRPr="00DE415F">
        <w:rPr>
          <w:sz w:val="26"/>
          <w:szCs w:val="26"/>
        </w:rPr>
        <w:t>Hiệu</w:t>
      </w:r>
      <w:r>
        <w:rPr>
          <w:sz w:val="26"/>
          <w:szCs w:val="26"/>
        </w:rPr>
        <w:t xml:space="preserve"> trưởng</w:t>
      </w:r>
    </w:p>
    <w:p w:rsidR="00DE415F" w:rsidRPr="00384299" w:rsidRDefault="00DE415F" w:rsidP="00DE415F">
      <w:pPr>
        <w:pStyle w:val="ListParagraph"/>
        <w:tabs>
          <w:tab w:val="left" w:pos="1555"/>
        </w:tabs>
        <w:spacing w:line="312" w:lineRule="auto"/>
        <w:ind w:left="0" w:firstLine="426"/>
        <w:rPr>
          <w:sz w:val="26"/>
          <w:szCs w:val="26"/>
        </w:rPr>
      </w:pPr>
      <w:r w:rsidRPr="00DE415F">
        <w:rPr>
          <w:sz w:val="26"/>
          <w:szCs w:val="26"/>
        </w:rPr>
        <w:t>Bà</w:t>
      </w:r>
      <w:r w:rsidR="00384299">
        <w:rPr>
          <w:sz w:val="26"/>
          <w:szCs w:val="26"/>
        </w:rPr>
        <w:t xml:space="preserve"> Phạm Thị Phương Thảo</w:t>
      </w:r>
      <w:r w:rsidRPr="00DE415F">
        <w:rPr>
          <w:sz w:val="26"/>
          <w:szCs w:val="26"/>
        </w:rPr>
        <w:tab/>
        <w:t>-TVHĐTĐG</w:t>
      </w:r>
      <w:r w:rsidR="00384299">
        <w:rPr>
          <w:sz w:val="26"/>
          <w:szCs w:val="26"/>
        </w:rPr>
        <w:t xml:space="preserve"> - </w:t>
      </w:r>
      <w:r w:rsidRPr="00DE415F">
        <w:rPr>
          <w:sz w:val="26"/>
          <w:szCs w:val="26"/>
        </w:rPr>
        <w:t>TTCM</w:t>
      </w:r>
      <w:r w:rsidR="00384299">
        <w:rPr>
          <w:sz w:val="26"/>
          <w:szCs w:val="26"/>
        </w:rPr>
        <w:t xml:space="preserve"> tổ Toán </w:t>
      </w:r>
    </w:p>
    <w:p w:rsidR="00DE415F" w:rsidRPr="00384299" w:rsidRDefault="00DE415F" w:rsidP="00DE415F">
      <w:pPr>
        <w:pStyle w:val="ListParagraph"/>
        <w:tabs>
          <w:tab w:val="left" w:pos="1555"/>
        </w:tabs>
        <w:spacing w:line="312" w:lineRule="auto"/>
        <w:ind w:left="0" w:firstLine="426"/>
        <w:rPr>
          <w:sz w:val="26"/>
          <w:szCs w:val="26"/>
        </w:rPr>
      </w:pPr>
      <w:r w:rsidRPr="00DE415F">
        <w:rPr>
          <w:sz w:val="26"/>
          <w:szCs w:val="26"/>
        </w:rPr>
        <w:t>Bà</w:t>
      </w:r>
      <w:r w:rsidR="00384299">
        <w:rPr>
          <w:sz w:val="26"/>
          <w:szCs w:val="26"/>
        </w:rPr>
        <w:t xml:space="preserve"> Đoàn Thanh Huyền</w:t>
      </w:r>
      <w:r w:rsidRPr="00DE415F">
        <w:rPr>
          <w:sz w:val="26"/>
          <w:szCs w:val="26"/>
        </w:rPr>
        <w:tab/>
      </w:r>
      <w:r w:rsidRPr="00DE415F">
        <w:rPr>
          <w:sz w:val="26"/>
          <w:szCs w:val="26"/>
        </w:rPr>
        <w:tab/>
        <w:t>-TVHĐTĐG</w:t>
      </w:r>
      <w:r w:rsidR="00384299">
        <w:rPr>
          <w:sz w:val="26"/>
          <w:szCs w:val="26"/>
        </w:rPr>
        <w:t xml:space="preserve"> - </w:t>
      </w:r>
      <w:r w:rsidRPr="00DE415F">
        <w:rPr>
          <w:sz w:val="26"/>
          <w:szCs w:val="26"/>
        </w:rPr>
        <w:t>TTCM</w:t>
      </w:r>
      <w:r w:rsidR="00384299">
        <w:rPr>
          <w:sz w:val="26"/>
          <w:szCs w:val="26"/>
        </w:rPr>
        <w:t xml:space="preserve"> </w:t>
      </w:r>
      <w:r w:rsidRPr="00DE415F">
        <w:rPr>
          <w:sz w:val="26"/>
          <w:szCs w:val="26"/>
        </w:rPr>
        <w:t xml:space="preserve">tổ </w:t>
      </w:r>
      <w:r w:rsidR="00384299">
        <w:rPr>
          <w:sz w:val="26"/>
          <w:szCs w:val="26"/>
        </w:rPr>
        <w:t>Văn</w:t>
      </w:r>
    </w:p>
    <w:p w:rsidR="00DE415F" w:rsidRPr="00DE415F" w:rsidRDefault="00DE415F" w:rsidP="00DE415F">
      <w:pPr>
        <w:pStyle w:val="ListParagraph"/>
        <w:tabs>
          <w:tab w:val="left" w:pos="1555"/>
        </w:tabs>
        <w:spacing w:line="312" w:lineRule="auto"/>
        <w:ind w:left="0" w:firstLine="426"/>
        <w:rPr>
          <w:sz w:val="26"/>
          <w:szCs w:val="26"/>
        </w:rPr>
      </w:pPr>
      <w:r w:rsidRPr="00DE415F">
        <w:rPr>
          <w:sz w:val="26"/>
          <w:szCs w:val="26"/>
        </w:rPr>
        <w:t>Bà</w:t>
      </w:r>
      <w:r w:rsidR="00384299">
        <w:rPr>
          <w:sz w:val="26"/>
          <w:szCs w:val="26"/>
        </w:rPr>
        <w:t xml:space="preserve"> Bùi Thị Thúy Hằng</w:t>
      </w:r>
      <w:r w:rsidR="00384299">
        <w:rPr>
          <w:sz w:val="26"/>
          <w:szCs w:val="26"/>
        </w:rPr>
        <w:tab/>
      </w:r>
      <w:r w:rsidRPr="00DE415F">
        <w:rPr>
          <w:sz w:val="26"/>
          <w:szCs w:val="26"/>
        </w:rPr>
        <w:tab/>
        <w:t>-TVHĐTĐG</w:t>
      </w:r>
      <w:r w:rsidR="00384299">
        <w:rPr>
          <w:sz w:val="26"/>
          <w:szCs w:val="26"/>
        </w:rPr>
        <w:t xml:space="preserve"> </w:t>
      </w:r>
      <w:r w:rsidRPr="00DE415F">
        <w:rPr>
          <w:sz w:val="26"/>
          <w:szCs w:val="26"/>
        </w:rPr>
        <w:t>-</w:t>
      </w:r>
      <w:r w:rsidR="00384299">
        <w:rPr>
          <w:sz w:val="26"/>
          <w:szCs w:val="26"/>
        </w:rPr>
        <w:t xml:space="preserve"> </w:t>
      </w:r>
      <w:r w:rsidRPr="00DE415F">
        <w:rPr>
          <w:sz w:val="26"/>
          <w:szCs w:val="26"/>
        </w:rPr>
        <w:t>TTCM</w:t>
      </w:r>
      <w:r w:rsidR="00384299">
        <w:rPr>
          <w:sz w:val="26"/>
          <w:szCs w:val="26"/>
        </w:rPr>
        <w:t xml:space="preserve"> </w:t>
      </w:r>
      <w:r w:rsidRPr="00DE415F">
        <w:rPr>
          <w:sz w:val="26"/>
          <w:szCs w:val="26"/>
        </w:rPr>
        <w:t>tổ Ngoại ngữ</w:t>
      </w:r>
    </w:p>
    <w:p w:rsidR="00DE415F" w:rsidRDefault="00384299" w:rsidP="00DE415F">
      <w:pPr>
        <w:pStyle w:val="ListParagraph"/>
        <w:tabs>
          <w:tab w:val="left" w:pos="1555"/>
        </w:tabs>
        <w:spacing w:line="312" w:lineRule="auto"/>
        <w:ind w:left="0" w:firstLine="426"/>
        <w:rPr>
          <w:sz w:val="26"/>
          <w:szCs w:val="26"/>
        </w:rPr>
      </w:pPr>
      <w:r>
        <w:rPr>
          <w:sz w:val="26"/>
          <w:szCs w:val="26"/>
        </w:rPr>
        <w:t>Ông Nguyễn Văn Thành</w:t>
      </w:r>
      <w:r w:rsidR="00DE415F" w:rsidRPr="00DE415F">
        <w:rPr>
          <w:sz w:val="26"/>
          <w:szCs w:val="26"/>
        </w:rPr>
        <w:tab/>
        <w:t>-TVHĐTĐG</w:t>
      </w:r>
      <w:r>
        <w:rPr>
          <w:sz w:val="26"/>
          <w:szCs w:val="26"/>
        </w:rPr>
        <w:t xml:space="preserve"> </w:t>
      </w:r>
      <w:r w:rsidR="00DE415F" w:rsidRPr="00DE415F">
        <w:rPr>
          <w:sz w:val="26"/>
          <w:szCs w:val="26"/>
        </w:rPr>
        <w:t>-</w:t>
      </w:r>
      <w:r>
        <w:rPr>
          <w:sz w:val="26"/>
          <w:szCs w:val="26"/>
        </w:rPr>
        <w:t xml:space="preserve"> </w:t>
      </w:r>
      <w:r w:rsidR="00DE415F" w:rsidRPr="00DE415F">
        <w:rPr>
          <w:sz w:val="26"/>
          <w:szCs w:val="26"/>
        </w:rPr>
        <w:t>T</w:t>
      </w:r>
      <w:r>
        <w:rPr>
          <w:sz w:val="26"/>
          <w:szCs w:val="26"/>
        </w:rPr>
        <w:t>T</w:t>
      </w:r>
      <w:r w:rsidR="00DE415F" w:rsidRPr="00DE415F">
        <w:rPr>
          <w:sz w:val="26"/>
          <w:szCs w:val="26"/>
        </w:rPr>
        <w:t>CM</w:t>
      </w:r>
      <w:r>
        <w:rPr>
          <w:sz w:val="26"/>
          <w:szCs w:val="26"/>
        </w:rPr>
        <w:t xml:space="preserve"> </w:t>
      </w:r>
      <w:r w:rsidR="00DE415F" w:rsidRPr="00DE415F">
        <w:rPr>
          <w:sz w:val="26"/>
          <w:szCs w:val="26"/>
        </w:rPr>
        <w:t>tổ Thực nghiệm</w:t>
      </w:r>
    </w:p>
    <w:p w:rsidR="00384299" w:rsidRDefault="00384299" w:rsidP="00DE415F">
      <w:pPr>
        <w:pStyle w:val="ListParagraph"/>
        <w:tabs>
          <w:tab w:val="left" w:pos="1555"/>
        </w:tabs>
        <w:spacing w:line="312" w:lineRule="auto"/>
        <w:ind w:left="0" w:firstLine="426"/>
        <w:rPr>
          <w:sz w:val="26"/>
          <w:szCs w:val="26"/>
        </w:rPr>
      </w:pPr>
      <w:r>
        <w:rPr>
          <w:sz w:val="26"/>
          <w:szCs w:val="26"/>
        </w:rPr>
        <w:t>Ông Hoàng Văn Sang</w:t>
      </w:r>
      <w:r>
        <w:rPr>
          <w:sz w:val="26"/>
          <w:szCs w:val="26"/>
        </w:rPr>
        <w:tab/>
      </w:r>
      <w:r>
        <w:rPr>
          <w:sz w:val="26"/>
          <w:szCs w:val="26"/>
        </w:rPr>
        <w:tab/>
      </w:r>
      <w:r w:rsidRPr="00DE415F">
        <w:rPr>
          <w:sz w:val="26"/>
          <w:szCs w:val="26"/>
        </w:rPr>
        <w:t>-TVHĐTĐG</w:t>
      </w:r>
      <w:r>
        <w:rPr>
          <w:sz w:val="26"/>
          <w:szCs w:val="26"/>
        </w:rPr>
        <w:t xml:space="preserve"> </w:t>
      </w:r>
      <w:r w:rsidRPr="00DE415F">
        <w:rPr>
          <w:sz w:val="26"/>
          <w:szCs w:val="26"/>
        </w:rPr>
        <w:t>-</w:t>
      </w:r>
      <w:r>
        <w:rPr>
          <w:sz w:val="26"/>
          <w:szCs w:val="26"/>
        </w:rPr>
        <w:t xml:space="preserve"> </w:t>
      </w:r>
      <w:r w:rsidRPr="00DE415F">
        <w:rPr>
          <w:sz w:val="26"/>
          <w:szCs w:val="26"/>
        </w:rPr>
        <w:t>T</w:t>
      </w:r>
      <w:r>
        <w:rPr>
          <w:sz w:val="26"/>
          <w:szCs w:val="26"/>
        </w:rPr>
        <w:t>T</w:t>
      </w:r>
      <w:r w:rsidRPr="00DE415F">
        <w:rPr>
          <w:sz w:val="26"/>
          <w:szCs w:val="26"/>
        </w:rPr>
        <w:t>CM</w:t>
      </w:r>
      <w:r>
        <w:rPr>
          <w:sz w:val="26"/>
          <w:szCs w:val="26"/>
        </w:rPr>
        <w:t xml:space="preserve"> </w:t>
      </w:r>
      <w:r w:rsidRPr="00DE415F">
        <w:rPr>
          <w:sz w:val="26"/>
          <w:szCs w:val="26"/>
        </w:rPr>
        <w:t>tổ</w:t>
      </w:r>
      <w:r>
        <w:rPr>
          <w:sz w:val="26"/>
          <w:szCs w:val="26"/>
        </w:rPr>
        <w:t xml:space="preserve"> Nhạc-Thể-Mĩ</w:t>
      </w:r>
    </w:p>
    <w:p w:rsidR="00384299" w:rsidRPr="00384299" w:rsidRDefault="00384299" w:rsidP="00DE415F">
      <w:pPr>
        <w:pStyle w:val="ListParagraph"/>
        <w:tabs>
          <w:tab w:val="left" w:pos="1555"/>
        </w:tabs>
        <w:spacing w:line="312" w:lineRule="auto"/>
        <w:ind w:left="0" w:firstLine="426"/>
        <w:rPr>
          <w:sz w:val="26"/>
          <w:szCs w:val="26"/>
        </w:rPr>
      </w:pPr>
      <w:r>
        <w:rPr>
          <w:sz w:val="26"/>
          <w:szCs w:val="26"/>
        </w:rPr>
        <w:t>Ông Đào Ngọc Cao</w:t>
      </w:r>
      <w:r>
        <w:rPr>
          <w:sz w:val="26"/>
          <w:szCs w:val="26"/>
        </w:rPr>
        <w:tab/>
      </w:r>
      <w:r>
        <w:rPr>
          <w:sz w:val="26"/>
          <w:szCs w:val="26"/>
        </w:rPr>
        <w:tab/>
      </w:r>
      <w:r w:rsidRPr="00DE415F">
        <w:rPr>
          <w:sz w:val="26"/>
          <w:szCs w:val="26"/>
        </w:rPr>
        <w:t>-TVHĐTĐG</w:t>
      </w:r>
      <w:r>
        <w:rPr>
          <w:sz w:val="26"/>
          <w:szCs w:val="26"/>
        </w:rPr>
        <w:t xml:space="preserve"> - Bí thư Đoàn TNCSHCM</w:t>
      </w:r>
    </w:p>
    <w:p w:rsidR="00DE415F" w:rsidRPr="00DE415F" w:rsidRDefault="00DE415F" w:rsidP="00DE415F">
      <w:pPr>
        <w:pStyle w:val="ListParagraph"/>
        <w:tabs>
          <w:tab w:val="left" w:pos="1555"/>
        </w:tabs>
        <w:spacing w:line="312" w:lineRule="auto"/>
        <w:ind w:left="0" w:firstLine="426"/>
        <w:rPr>
          <w:sz w:val="26"/>
          <w:szCs w:val="26"/>
        </w:rPr>
      </w:pPr>
      <w:r w:rsidRPr="00DE415F">
        <w:rPr>
          <w:sz w:val="26"/>
          <w:szCs w:val="26"/>
        </w:rPr>
        <w:t>Bà</w:t>
      </w:r>
      <w:r w:rsidR="00384299">
        <w:rPr>
          <w:sz w:val="26"/>
          <w:szCs w:val="26"/>
        </w:rPr>
        <w:t xml:space="preserve"> Ngô Thị Thanh</w:t>
      </w:r>
      <w:r w:rsidRPr="00DE415F">
        <w:rPr>
          <w:spacing w:val="-2"/>
          <w:sz w:val="26"/>
          <w:szCs w:val="26"/>
        </w:rPr>
        <w:tab/>
      </w:r>
      <w:r w:rsidRPr="00DE415F">
        <w:rPr>
          <w:spacing w:val="-2"/>
          <w:sz w:val="26"/>
          <w:szCs w:val="26"/>
        </w:rPr>
        <w:tab/>
      </w:r>
      <w:r w:rsidRPr="00DE415F">
        <w:rPr>
          <w:sz w:val="26"/>
          <w:szCs w:val="26"/>
        </w:rPr>
        <w:t>-TVHĐTĐG</w:t>
      </w:r>
      <w:r w:rsidR="00384299">
        <w:rPr>
          <w:sz w:val="26"/>
          <w:szCs w:val="26"/>
        </w:rPr>
        <w:t xml:space="preserve"> </w:t>
      </w:r>
      <w:r w:rsidRPr="00DE415F">
        <w:rPr>
          <w:sz w:val="26"/>
          <w:szCs w:val="26"/>
        </w:rPr>
        <w:t>-</w:t>
      </w:r>
      <w:r w:rsidR="00384299">
        <w:rPr>
          <w:sz w:val="26"/>
          <w:szCs w:val="26"/>
        </w:rPr>
        <w:t xml:space="preserve"> </w:t>
      </w:r>
      <w:r w:rsidRPr="00DE415F">
        <w:rPr>
          <w:sz w:val="26"/>
          <w:szCs w:val="26"/>
        </w:rPr>
        <w:t>Kế</w:t>
      </w:r>
      <w:r w:rsidRPr="00DE415F">
        <w:rPr>
          <w:spacing w:val="-2"/>
          <w:sz w:val="26"/>
          <w:szCs w:val="26"/>
        </w:rPr>
        <w:t xml:space="preserve"> toán</w:t>
      </w:r>
    </w:p>
    <w:p w:rsidR="00DE415F" w:rsidRPr="00DE415F" w:rsidRDefault="00384299" w:rsidP="00384299">
      <w:pPr>
        <w:pStyle w:val="Heading1"/>
        <w:keepNext w:val="0"/>
        <w:tabs>
          <w:tab w:val="left" w:pos="1725"/>
        </w:tabs>
        <w:spacing w:before="0" w:after="0" w:line="312" w:lineRule="auto"/>
        <w:ind w:left="426"/>
        <w:rPr>
          <w:rFonts w:ascii="Times New Roman" w:hAnsi="Times New Roman" w:cs="Times New Roman"/>
          <w:sz w:val="26"/>
          <w:szCs w:val="26"/>
        </w:rPr>
      </w:pPr>
      <w:r>
        <w:rPr>
          <w:rFonts w:ascii="Times New Roman" w:hAnsi="Times New Roman" w:cs="Times New Roman"/>
          <w:sz w:val="26"/>
          <w:szCs w:val="26"/>
        </w:rPr>
        <w:t xml:space="preserve">IV. </w:t>
      </w:r>
      <w:r w:rsidR="00DE415F" w:rsidRPr="00DE415F">
        <w:rPr>
          <w:rFonts w:ascii="Times New Roman" w:hAnsi="Times New Roman" w:cs="Times New Roman"/>
          <w:sz w:val="26"/>
          <w:szCs w:val="26"/>
        </w:rPr>
        <w:t>Nội</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dung</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làm</w:t>
      </w:r>
      <w:r>
        <w:rPr>
          <w:rFonts w:ascii="Times New Roman" w:hAnsi="Times New Roman" w:cs="Times New Roman"/>
          <w:sz w:val="26"/>
          <w:szCs w:val="26"/>
        </w:rPr>
        <w:t xml:space="preserve"> </w:t>
      </w:r>
      <w:r w:rsidR="00DE415F" w:rsidRPr="00DE415F">
        <w:rPr>
          <w:rFonts w:ascii="Times New Roman" w:hAnsi="Times New Roman" w:cs="Times New Roman"/>
          <w:spacing w:val="-4"/>
          <w:sz w:val="26"/>
          <w:szCs w:val="26"/>
        </w:rPr>
        <w:t>việc</w:t>
      </w:r>
    </w:p>
    <w:p w:rsidR="00DE415F" w:rsidRPr="00DE415F" w:rsidRDefault="00384299" w:rsidP="00384299">
      <w:pPr>
        <w:pStyle w:val="Heading2"/>
        <w:keepNext w:val="0"/>
        <w:tabs>
          <w:tab w:val="left" w:pos="1590"/>
        </w:tabs>
        <w:spacing w:before="0" w:after="0" w:line="312" w:lineRule="auto"/>
        <w:ind w:right="140" w:firstLine="426"/>
        <w:rPr>
          <w:rFonts w:ascii="Times New Roman" w:hAnsi="Times New Roman" w:cs="Times New Roman"/>
          <w:sz w:val="26"/>
          <w:szCs w:val="26"/>
        </w:rPr>
      </w:pPr>
      <w:r>
        <w:rPr>
          <w:rFonts w:ascii="Times New Roman" w:hAnsi="Times New Roman" w:cs="Times New Roman"/>
          <w:sz w:val="26"/>
          <w:szCs w:val="26"/>
        </w:rPr>
        <w:t xml:space="preserve">1. Đồng chí </w:t>
      </w:r>
      <w:r w:rsidR="00DE415F" w:rsidRPr="00DE415F">
        <w:rPr>
          <w:rFonts w:ascii="Times New Roman" w:hAnsi="Times New Roman" w:cs="Times New Roman"/>
          <w:sz w:val="26"/>
          <w:szCs w:val="26"/>
        </w:rPr>
        <w:t>Chủ</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tịch</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Hội</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đồng</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tự</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đánh</w:t>
      </w:r>
      <w:r>
        <w:rPr>
          <w:rFonts w:ascii="Times New Roman" w:hAnsi="Times New Roman" w:cs="Times New Roman"/>
          <w:sz w:val="26"/>
          <w:szCs w:val="26"/>
        </w:rPr>
        <w:t xml:space="preserve"> giá </w:t>
      </w:r>
      <w:r w:rsidR="00DE415F" w:rsidRPr="00DE415F">
        <w:rPr>
          <w:rFonts w:ascii="Times New Roman" w:hAnsi="Times New Roman" w:cs="Times New Roman"/>
          <w:sz w:val="26"/>
          <w:szCs w:val="26"/>
        </w:rPr>
        <w:t>trao</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đổi</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nội</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dung</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làm</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việc,</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phân</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công nhiệm vụ cụ thể cho các thành viên.</w:t>
      </w:r>
    </w:p>
    <w:p w:rsidR="00DE415F" w:rsidRPr="00384299" w:rsidRDefault="00DE415F" w:rsidP="00DE415F">
      <w:pPr>
        <w:spacing w:line="312" w:lineRule="auto"/>
        <w:ind w:firstLine="426"/>
        <w:rPr>
          <w:sz w:val="26"/>
          <w:szCs w:val="26"/>
        </w:rPr>
      </w:pPr>
      <w:r w:rsidRPr="00384299">
        <w:rPr>
          <w:sz w:val="26"/>
          <w:szCs w:val="26"/>
        </w:rPr>
        <w:t>(Theo</w:t>
      </w:r>
      <w:r w:rsidR="00384299" w:rsidRPr="00384299">
        <w:rPr>
          <w:sz w:val="26"/>
          <w:szCs w:val="26"/>
        </w:rPr>
        <w:t xml:space="preserve"> </w:t>
      </w:r>
      <w:r w:rsidRPr="00384299">
        <w:rPr>
          <w:sz w:val="26"/>
          <w:szCs w:val="26"/>
        </w:rPr>
        <w:t>Kế</w:t>
      </w:r>
      <w:r w:rsidR="00384299" w:rsidRPr="00384299">
        <w:rPr>
          <w:sz w:val="26"/>
          <w:szCs w:val="26"/>
        </w:rPr>
        <w:t xml:space="preserve"> </w:t>
      </w:r>
      <w:r w:rsidRPr="00384299">
        <w:rPr>
          <w:sz w:val="26"/>
          <w:szCs w:val="26"/>
        </w:rPr>
        <w:t>hoạch</w:t>
      </w:r>
      <w:r w:rsidR="00384299" w:rsidRPr="00384299">
        <w:rPr>
          <w:sz w:val="26"/>
          <w:szCs w:val="26"/>
        </w:rPr>
        <w:t xml:space="preserve"> </w:t>
      </w:r>
      <w:r w:rsidRPr="00384299">
        <w:rPr>
          <w:sz w:val="26"/>
          <w:szCs w:val="26"/>
        </w:rPr>
        <w:t>số</w:t>
      </w:r>
      <w:r w:rsidR="00384299" w:rsidRPr="00384299">
        <w:rPr>
          <w:sz w:val="26"/>
          <w:szCs w:val="26"/>
        </w:rPr>
        <w:t xml:space="preserve"> </w:t>
      </w:r>
      <w:r w:rsidR="00826D22">
        <w:rPr>
          <w:sz w:val="26"/>
          <w:szCs w:val="26"/>
        </w:rPr>
        <w:t>57</w:t>
      </w:r>
      <w:r w:rsidRPr="00384299">
        <w:rPr>
          <w:sz w:val="26"/>
          <w:szCs w:val="26"/>
        </w:rPr>
        <w:t>/KH-THCST</w:t>
      </w:r>
      <w:r w:rsidR="00384299" w:rsidRPr="00384299">
        <w:rPr>
          <w:sz w:val="26"/>
          <w:szCs w:val="26"/>
        </w:rPr>
        <w:t xml:space="preserve">ĐN </w:t>
      </w:r>
      <w:r w:rsidR="00826D22" w:rsidRPr="00384299">
        <w:rPr>
          <w:sz w:val="26"/>
          <w:szCs w:val="26"/>
        </w:rPr>
        <w:t xml:space="preserve">ngày </w:t>
      </w:r>
      <w:r w:rsidR="00826D22">
        <w:rPr>
          <w:sz w:val="26"/>
          <w:szCs w:val="26"/>
        </w:rPr>
        <w:t>26</w:t>
      </w:r>
      <w:r w:rsidR="00826D22" w:rsidRPr="00384299">
        <w:rPr>
          <w:sz w:val="26"/>
          <w:szCs w:val="26"/>
        </w:rPr>
        <w:t xml:space="preserve">/03/2026 </w:t>
      </w:r>
      <w:r w:rsidRPr="00384299">
        <w:rPr>
          <w:sz w:val="26"/>
          <w:szCs w:val="26"/>
        </w:rPr>
        <w:t>và</w:t>
      </w:r>
      <w:r w:rsidR="00384299" w:rsidRPr="00384299">
        <w:rPr>
          <w:sz w:val="26"/>
          <w:szCs w:val="26"/>
        </w:rPr>
        <w:t xml:space="preserve"> </w:t>
      </w:r>
      <w:r w:rsidRPr="00384299">
        <w:rPr>
          <w:sz w:val="26"/>
          <w:szCs w:val="26"/>
        </w:rPr>
        <w:t>Quyết</w:t>
      </w:r>
      <w:r w:rsidR="00384299" w:rsidRPr="00384299">
        <w:rPr>
          <w:sz w:val="26"/>
          <w:szCs w:val="26"/>
        </w:rPr>
        <w:t xml:space="preserve"> </w:t>
      </w:r>
      <w:r w:rsidRPr="00384299">
        <w:rPr>
          <w:sz w:val="26"/>
          <w:szCs w:val="26"/>
        </w:rPr>
        <w:t>định</w:t>
      </w:r>
      <w:r w:rsidR="00384299" w:rsidRPr="00384299">
        <w:rPr>
          <w:sz w:val="26"/>
          <w:szCs w:val="26"/>
        </w:rPr>
        <w:t xml:space="preserve"> </w:t>
      </w:r>
      <w:r w:rsidRPr="00384299">
        <w:rPr>
          <w:sz w:val="26"/>
          <w:szCs w:val="26"/>
        </w:rPr>
        <w:t>số</w:t>
      </w:r>
      <w:r w:rsidR="00384299" w:rsidRPr="00384299">
        <w:rPr>
          <w:sz w:val="26"/>
          <w:szCs w:val="26"/>
        </w:rPr>
        <w:t xml:space="preserve"> 5</w:t>
      </w:r>
      <w:r w:rsidR="00826D22">
        <w:rPr>
          <w:sz w:val="26"/>
          <w:szCs w:val="26"/>
        </w:rPr>
        <w:t>6</w:t>
      </w:r>
      <w:r w:rsidRPr="00384299">
        <w:rPr>
          <w:sz w:val="26"/>
          <w:szCs w:val="26"/>
        </w:rPr>
        <w:t>/QĐ-THCST</w:t>
      </w:r>
      <w:r w:rsidR="00384299" w:rsidRPr="00384299">
        <w:rPr>
          <w:sz w:val="26"/>
          <w:szCs w:val="26"/>
        </w:rPr>
        <w:t xml:space="preserve">ĐN </w:t>
      </w:r>
      <w:r w:rsidRPr="00384299">
        <w:rPr>
          <w:sz w:val="26"/>
          <w:szCs w:val="26"/>
        </w:rPr>
        <w:t xml:space="preserve">ngày </w:t>
      </w:r>
      <w:r w:rsidR="00826D22">
        <w:rPr>
          <w:sz w:val="26"/>
          <w:szCs w:val="26"/>
        </w:rPr>
        <w:t>26</w:t>
      </w:r>
      <w:r w:rsidRPr="00384299">
        <w:rPr>
          <w:sz w:val="26"/>
          <w:szCs w:val="26"/>
        </w:rPr>
        <w:t xml:space="preserve">/03/2026 của trường THCS Trần </w:t>
      </w:r>
      <w:r w:rsidR="00384299" w:rsidRPr="00384299">
        <w:rPr>
          <w:sz w:val="26"/>
          <w:szCs w:val="26"/>
        </w:rPr>
        <w:t>Đăng Ninh</w:t>
      </w:r>
      <w:r w:rsidRPr="00384299">
        <w:rPr>
          <w:sz w:val="26"/>
          <w:szCs w:val="26"/>
        </w:rPr>
        <w:t>)</w:t>
      </w:r>
    </w:p>
    <w:p w:rsidR="00DE415F" w:rsidRPr="00DE415F" w:rsidRDefault="00384299" w:rsidP="00384299">
      <w:pPr>
        <w:pStyle w:val="Heading2"/>
        <w:keepNext w:val="0"/>
        <w:tabs>
          <w:tab w:val="left" w:pos="1578"/>
        </w:tabs>
        <w:spacing w:before="0" w:after="0" w:line="312" w:lineRule="auto"/>
        <w:ind w:right="140" w:firstLine="426"/>
        <w:jc w:val="both"/>
        <w:rPr>
          <w:rFonts w:ascii="Times New Roman" w:hAnsi="Times New Roman" w:cs="Times New Roman"/>
          <w:sz w:val="26"/>
          <w:szCs w:val="26"/>
        </w:rPr>
      </w:pPr>
      <w:r>
        <w:rPr>
          <w:rFonts w:ascii="Times New Roman" w:hAnsi="Times New Roman" w:cs="Times New Roman"/>
          <w:sz w:val="26"/>
          <w:szCs w:val="26"/>
        </w:rPr>
        <w:t xml:space="preserve">2. </w:t>
      </w:r>
      <w:r w:rsidR="00DE415F" w:rsidRPr="00DE415F">
        <w:rPr>
          <w:rFonts w:ascii="Times New Roman" w:hAnsi="Times New Roman" w:cs="Times New Roman"/>
          <w:sz w:val="26"/>
          <w:szCs w:val="26"/>
        </w:rPr>
        <w:t>Các thành viên tiến hành tự đánh giá mức độ chuyển đối số</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trong nhà</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trường theo từng tiêu chí của Bộ chỉ số.</w:t>
      </w:r>
    </w:p>
    <w:p w:rsidR="00DE415F" w:rsidRPr="00DE415F" w:rsidRDefault="00384299" w:rsidP="00384299">
      <w:pPr>
        <w:pStyle w:val="Heading2"/>
        <w:keepNext w:val="0"/>
        <w:tabs>
          <w:tab w:val="left" w:pos="1578"/>
        </w:tabs>
        <w:spacing w:before="0" w:after="0" w:line="312" w:lineRule="auto"/>
        <w:ind w:right="140" w:firstLine="426"/>
        <w:jc w:val="both"/>
        <w:rPr>
          <w:rFonts w:ascii="Times New Roman" w:hAnsi="Times New Roman" w:cs="Times New Roman"/>
          <w:b w:val="0"/>
          <w:i w:val="0"/>
          <w:sz w:val="26"/>
          <w:szCs w:val="26"/>
        </w:rPr>
      </w:pPr>
      <w:r>
        <w:rPr>
          <w:rFonts w:ascii="Times New Roman" w:hAnsi="Times New Roman" w:cs="Times New Roman"/>
          <w:sz w:val="26"/>
          <w:szCs w:val="26"/>
        </w:rPr>
        <w:t xml:space="preserve">3. </w:t>
      </w:r>
      <w:r w:rsidR="00DE415F" w:rsidRPr="00DE415F">
        <w:rPr>
          <w:rFonts w:ascii="Times New Roman" w:hAnsi="Times New Roman" w:cs="Times New Roman"/>
          <w:sz w:val="26"/>
          <w:szCs w:val="26"/>
        </w:rPr>
        <w:t>Các</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thành</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viên</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báo</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cáo,</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tổng</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hợp</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kết</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quả</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tự</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đánh</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giá,</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xếp</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loại</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(theo</w:t>
      </w:r>
      <w:r>
        <w:rPr>
          <w:rFonts w:ascii="Times New Roman" w:hAnsi="Times New Roman" w:cs="Times New Roman"/>
          <w:sz w:val="26"/>
          <w:szCs w:val="26"/>
        </w:rPr>
        <w:t xml:space="preserve"> </w:t>
      </w:r>
      <w:r w:rsidR="00DE415F" w:rsidRPr="00DE415F">
        <w:rPr>
          <w:rFonts w:ascii="Times New Roman" w:hAnsi="Times New Roman" w:cs="Times New Roman"/>
          <w:sz w:val="26"/>
          <w:szCs w:val="26"/>
        </w:rPr>
        <w:t>bản đánh giá đính kèm)</w:t>
      </w:r>
    </w:p>
    <w:p w:rsidR="00DE415F" w:rsidRPr="00384299" w:rsidRDefault="00384299" w:rsidP="00384299">
      <w:pPr>
        <w:tabs>
          <w:tab w:val="left" w:pos="1462"/>
        </w:tabs>
        <w:spacing w:line="312" w:lineRule="auto"/>
        <w:ind w:right="137" w:firstLine="426"/>
        <w:jc w:val="both"/>
        <w:rPr>
          <w:sz w:val="26"/>
          <w:szCs w:val="26"/>
        </w:rPr>
      </w:pPr>
      <w:r>
        <w:rPr>
          <w:sz w:val="26"/>
          <w:szCs w:val="26"/>
        </w:rPr>
        <w:t xml:space="preserve">- </w:t>
      </w:r>
      <w:r w:rsidR="00DE415F" w:rsidRPr="00384299">
        <w:rPr>
          <w:sz w:val="26"/>
          <w:szCs w:val="26"/>
        </w:rPr>
        <w:t xml:space="preserve">Nhóm tiêu chí “Chuyển đổi số trong dạy, học”: </w:t>
      </w:r>
      <w:r w:rsidRPr="00384299">
        <w:rPr>
          <w:bCs/>
          <w:sz w:val="26"/>
          <w:szCs w:val="26"/>
        </w:rPr>
        <w:t>đạt 92</w:t>
      </w:r>
      <w:r w:rsidR="00DE415F" w:rsidRPr="00384299">
        <w:rPr>
          <w:bCs/>
          <w:sz w:val="26"/>
          <w:szCs w:val="26"/>
        </w:rPr>
        <w:t>/100</w:t>
      </w:r>
      <w:r>
        <w:rPr>
          <w:b/>
          <w:bCs/>
          <w:color w:val="C00000"/>
          <w:sz w:val="26"/>
          <w:szCs w:val="26"/>
        </w:rPr>
        <w:t xml:space="preserve"> </w:t>
      </w:r>
      <w:r w:rsidR="00DE415F" w:rsidRPr="00384299">
        <w:rPr>
          <w:sz w:val="26"/>
          <w:szCs w:val="26"/>
        </w:rPr>
        <w:t>điểm; Đáp ứng mức độ 3 - Mức đáp ứng tốt các yêu cầu cơ bản và một số yêu cầu nâng cao về triển khai chuyển đổi số.</w:t>
      </w:r>
    </w:p>
    <w:p w:rsidR="00DE415F" w:rsidRPr="00DE415F" w:rsidRDefault="00384299" w:rsidP="00384299">
      <w:pPr>
        <w:tabs>
          <w:tab w:val="left" w:pos="1462"/>
        </w:tabs>
        <w:spacing w:line="312" w:lineRule="auto"/>
        <w:ind w:right="137" w:firstLine="426"/>
        <w:jc w:val="both"/>
        <w:rPr>
          <w:sz w:val="26"/>
          <w:szCs w:val="26"/>
        </w:rPr>
      </w:pPr>
      <w:r>
        <w:rPr>
          <w:sz w:val="26"/>
          <w:szCs w:val="26"/>
        </w:rPr>
        <w:t xml:space="preserve">- </w:t>
      </w:r>
      <w:r w:rsidR="00DE415F" w:rsidRPr="00DE415F">
        <w:rPr>
          <w:sz w:val="26"/>
          <w:szCs w:val="26"/>
        </w:rPr>
        <w:t xml:space="preserve">Nhóm tiêu chí “Chuyển đổi số trong quản trị cơ sở giáo dục”: </w:t>
      </w:r>
      <w:r w:rsidR="00DE415F" w:rsidRPr="00384299">
        <w:rPr>
          <w:sz w:val="26"/>
          <w:szCs w:val="26"/>
        </w:rPr>
        <w:t xml:space="preserve">đạt </w:t>
      </w:r>
      <w:r w:rsidR="004708C1">
        <w:rPr>
          <w:sz w:val="26"/>
          <w:szCs w:val="26"/>
        </w:rPr>
        <w:t>87</w:t>
      </w:r>
      <w:r w:rsidR="00DE415F" w:rsidRPr="00384299">
        <w:rPr>
          <w:sz w:val="26"/>
          <w:szCs w:val="26"/>
        </w:rPr>
        <w:t>/</w:t>
      </w:r>
      <w:r w:rsidR="00DE415F" w:rsidRPr="00DE415F">
        <w:rPr>
          <w:sz w:val="26"/>
          <w:szCs w:val="26"/>
        </w:rPr>
        <w:t>100 điểm; Đáp ứng mức độ 3 - đáp ứng tốt các yêu cầu cơ bản và một số yêu cầu nâng cao về triển khai chuyển đổi số.</w:t>
      </w:r>
    </w:p>
    <w:p w:rsidR="00DE415F" w:rsidRPr="00384299" w:rsidRDefault="00384299" w:rsidP="00384299">
      <w:pPr>
        <w:tabs>
          <w:tab w:val="left" w:pos="1462"/>
        </w:tabs>
        <w:spacing w:line="312" w:lineRule="auto"/>
        <w:ind w:right="137" w:firstLine="426"/>
        <w:jc w:val="both"/>
        <w:rPr>
          <w:sz w:val="26"/>
          <w:szCs w:val="26"/>
        </w:rPr>
      </w:pPr>
      <w:r>
        <w:rPr>
          <w:sz w:val="26"/>
          <w:szCs w:val="26"/>
        </w:rPr>
        <w:t xml:space="preserve">- </w:t>
      </w:r>
      <w:r w:rsidR="00DE415F" w:rsidRPr="00384299">
        <w:rPr>
          <w:sz w:val="26"/>
          <w:szCs w:val="26"/>
        </w:rPr>
        <w:t>Nhận</w:t>
      </w:r>
      <w:r>
        <w:rPr>
          <w:sz w:val="26"/>
          <w:szCs w:val="26"/>
        </w:rPr>
        <w:t xml:space="preserve"> </w:t>
      </w:r>
      <w:r w:rsidR="00DE415F" w:rsidRPr="00384299">
        <w:rPr>
          <w:sz w:val="26"/>
          <w:szCs w:val="26"/>
        </w:rPr>
        <w:t>xét,</w:t>
      </w:r>
      <w:r>
        <w:rPr>
          <w:sz w:val="26"/>
          <w:szCs w:val="26"/>
        </w:rPr>
        <w:t xml:space="preserve"> </w:t>
      </w:r>
      <w:r w:rsidR="00DE415F" w:rsidRPr="00384299">
        <w:rPr>
          <w:sz w:val="26"/>
          <w:szCs w:val="26"/>
        </w:rPr>
        <w:t>đánh</w:t>
      </w:r>
      <w:r>
        <w:rPr>
          <w:sz w:val="26"/>
          <w:szCs w:val="26"/>
        </w:rPr>
        <w:t xml:space="preserve"> </w:t>
      </w:r>
      <w:r w:rsidR="00DE415F" w:rsidRPr="00384299">
        <w:rPr>
          <w:sz w:val="26"/>
          <w:szCs w:val="26"/>
        </w:rPr>
        <w:t>giá chung</w:t>
      </w:r>
    </w:p>
    <w:p w:rsidR="00384299" w:rsidRDefault="00384299" w:rsidP="00384299">
      <w:pPr>
        <w:tabs>
          <w:tab w:val="left" w:pos="1462"/>
        </w:tabs>
        <w:spacing w:line="312" w:lineRule="auto"/>
        <w:ind w:right="137" w:firstLine="426"/>
        <w:jc w:val="both"/>
        <w:rPr>
          <w:sz w:val="26"/>
          <w:szCs w:val="26"/>
        </w:rPr>
      </w:pPr>
    </w:p>
    <w:p w:rsidR="00DE415F" w:rsidRPr="00384299" w:rsidRDefault="00DE415F" w:rsidP="00384299">
      <w:pPr>
        <w:tabs>
          <w:tab w:val="left" w:pos="1462"/>
        </w:tabs>
        <w:spacing w:line="312" w:lineRule="auto"/>
        <w:ind w:right="137" w:firstLine="426"/>
        <w:jc w:val="both"/>
        <w:rPr>
          <w:sz w:val="26"/>
          <w:szCs w:val="26"/>
        </w:rPr>
      </w:pPr>
      <w:r w:rsidRPr="00384299">
        <w:rPr>
          <w:sz w:val="26"/>
          <w:szCs w:val="26"/>
        </w:rPr>
        <w:lastRenderedPageBreak/>
        <w:t>+Ưu</w:t>
      </w:r>
      <w:r w:rsidR="00384299">
        <w:rPr>
          <w:sz w:val="26"/>
          <w:szCs w:val="26"/>
        </w:rPr>
        <w:t xml:space="preserve"> </w:t>
      </w:r>
      <w:r w:rsidRPr="00384299">
        <w:rPr>
          <w:sz w:val="26"/>
          <w:szCs w:val="26"/>
        </w:rPr>
        <w:t>điểm:</w:t>
      </w:r>
    </w:p>
    <w:p w:rsidR="00DE415F" w:rsidRPr="00DE415F" w:rsidRDefault="00DE415F" w:rsidP="00384299">
      <w:pPr>
        <w:tabs>
          <w:tab w:val="left" w:pos="1462"/>
        </w:tabs>
        <w:spacing w:line="312" w:lineRule="auto"/>
        <w:ind w:right="137" w:firstLine="426"/>
        <w:jc w:val="both"/>
        <w:rPr>
          <w:sz w:val="26"/>
          <w:szCs w:val="26"/>
        </w:rPr>
      </w:pPr>
      <w:r w:rsidRPr="00DE415F">
        <w:rPr>
          <w:sz w:val="26"/>
          <w:szCs w:val="26"/>
        </w:rPr>
        <w:t>Nhà trường triển khai đầy đủ các văn bản hướng dẫn về chuyển đổi số; xây dựng hệ thống văn bản chỉ đạo khoa học. Chú trọng bồi dưỡng đội ngũ có kiến thức, kỹ năng đáp ứng yêu cầu chuyển đổi số; kỹ năng sử dụng CNTT, kỹ năng an toàn thông tin, kỹ năng khai thác, sử dụng hiệu quả các ứng dụng phục vụ công việc dạy - học hàng ngày.</w:t>
      </w:r>
    </w:p>
    <w:p w:rsidR="00DE415F" w:rsidRPr="00DE415F" w:rsidRDefault="00DE415F" w:rsidP="00384299">
      <w:pPr>
        <w:tabs>
          <w:tab w:val="left" w:pos="1462"/>
        </w:tabs>
        <w:spacing w:line="312" w:lineRule="auto"/>
        <w:ind w:right="137" w:firstLine="426"/>
        <w:jc w:val="both"/>
        <w:rPr>
          <w:sz w:val="26"/>
          <w:szCs w:val="26"/>
        </w:rPr>
      </w:pPr>
      <w:r w:rsidRPr="00DE415F">
        <w:rPr>
          <w:sz w:val="26"/>
          <w:szCs w:val="26"/>
        </w:rPr>
        <w:t>Trong quản lý giáo dục, nhà trường đã triển khai số hóa, xây dựng cơ sở dữ liệu dùng chung từ Sở GD&amp;ĐT đến nhà trường. Hiện nay đã số hóa và định danh dữ liệu của giáo viên và học sinh. Cơ sở dữ liệu này vừa qua</w:t>
      </w:r>
      <w:r w:rsidR="007874AD">
        <w:rPr>
          <w:sz w:val="26"/>
          <w:szCs w:val="26"/>
        </w:rPr>
        <w:t xml:space="preserve"> </w:t>
      </w:r>
      <w:r w:rsidRPr="00DE415F">
        <w:rPr>
          <w:sz w:val="26"/>
          <w:szCs w:val="26"/>
        </w:rPr>
        <w:t>cũng đã hỗ trợ đắc lực công tác tuyển sinh và thống kê, báo cáo trong toàn trường. Nhà trường đã sử</w:t>
      </w:r>
      <w:r w:rsidR="007874AD">
        <w:rPr>
          <w:sz w:val="26"/>
          <w:szCs w:val="26"/>
        </w:rPr>
        <w:t xml:space="preserve"> </w:t>
      </w:r>
      <w:r w:rsidRPr="00DE415F">
        <w:rPr>
          <w:sz w:val="26"/>
          <w:szCs w:val="26"/>
        </w:rPr>
        <w:t>dụng phần mềm</w:t>
      </w:r>
      <w:r w:rsidR="007874AD">
        <w:rPr>
          <w:sz w:val="26"/>
          <w:szCs w:val="26"/>
        </w:rPr>
        <w:t xml:space="preserve"> </w:t>
      </w:r>
      <w:r w:rsidRPr="00DE415F">
        <w:rPr>
          <w:sz w:val="26"/>
          <w:szCs w:val="26"/>
        </w:rPr>
        <w:t>quản lý trường học,</w:t>
      </w:r>
      <w:r w:rsidR="007874AD">
        <w:rPr>
          <w:sz w:val="26"/>
          <w:szCs w:val="26"/>
        </w:rPr>
        <w:t xml:space="preserve"> </w:t>
      </w:r>
      <w:r w:rsidRPr="00DE415F">
        <w:rPr>
          <w:sz w:val="26"/>
          <w:szCs w:val="26"/>
        </w:rPr>
        <w:t>sổ điểm</w:t>
      </w:r>
      <w:r w:rsidR="007874AD">
        <w:rPr>
          <w:sz w:val="26"/>
          <w:szCs w:val="26"/>
        </w:rPr>
        <w:t xml:space="preserve"> </w:t>
      </w:r>
      <w:r w:rsidRPr="00DE415F">
        <w:rPr>
          <w:sz w:val="26"/>
          <w:szCs w:val="26"/>
        </w:rPr>
        <w:t>điện tử, học bạ</w:t>
      </w:r>
      <w:r w:rsidR="007874AD">
        <w:rPr>
          <w:sz w:val="26"/>
          <w:szCs w:val="26"/>
        </w:rPr>
        <w:t xml:space="preserve"> </w:t>
      </w:r>
      <w:r w:rsidRPr="00DE415F">
        <w:rPr>
          <w:sz w:val="26"/>
          <w:szCs w:val="26"/>
        </w:rPr>
        <w:t>điện tử, duyệt giáo án qua</w:t>
      </w:r>
      <w:r w:rsidRPr="00384299">
        <w:rPr>
          <w:sz w:val="26"/>
          <w:szCs w:val="26"/>
        </w:rPr>
        <w:t xml:space="preserve"> phần mềm Edoc</w:t>
      </w:r>
      <w:r w:rsidRPr="00DE415F">
        <w:rPr>
          <w:sz w:val="26"/>
          <w:szCs w:val="26"/>
        </w:rPr>
        <w:t xml:space="preserve"> và hầu hết cán bộ, giáo viên, nhân viên đều vận dụng hiệu quả, tích cực. 100% cán bộ quản lý và giáo viên được cấp tài khoản kí số. Triển khai </w:t>
      </w:r>
      <w:r w:rsidRPr="00384299">
        <w:rPr>
          <w:sz w:val="26"/>
          <w:szCs w:val="26"/>
        </w:rPr>
        <w:t xml:space="preserve">chuyển khoản tiền thông qua app ngân hàng - </w:t>
      </w:r>
      <w:r w:rsidRPr="00DE415F">
        <w:rPr>
          <w:sz w:val="26"/>
          <w:szCs w:val="26"/>
        </w:rPr>
        <w:t>không dùng tiền mặt.</w:t>
      </w:r>
    </w:p>
    <w:p w:rsidR="00DE415F" w:rsidRPr="00DE415F" w:rsidRDefault="00DE415F" w:rsidP="00384299">
      <w:pPr>
        <w:tabs>
          <w:tab w:val="left" w:pos="1462"/>
        </w:tabs>
        <w:spacing w:line="312" w:lineRule="auto"/>
        <w:ind w:right="137" w:firstLine="426"/>
        <w:jc w:val="both"/>
        <w:rPr>
          <w:sz w:val="26"/>
          <w:szCs w:val="26"/>
        </w:rPr>
      </w:pPr>
      <w:r w:rsidRPr="00DE415F">
        <w:rPr>
          <w:sz w:val="26"/>
          <w:szCs w:val="26"/>
        </w:rPr>
        <w:t>Nhà</w:t>
      </w:r>
      <w:r w:rsidR="007874AD">
        <w:rPr>
          <w:sz w:val="26"/>
          <w:szCs w:val="26"/>
        </w:rPr>
        <w:t xml:space="preserve"> </w:t>
      </w:r>
      <w:r w:rsidRPr="00DE415F">
        <w:rPr>
          <w:sz w:val="26"/>
          <w:szCs w:val="26"/>
        </w:rPr>
        <w:t>trường</w:t>
      </w:r>
      <w:r w:rsidR="007874AD">
        <w:rPr>
          <w:sz w:val="26"/>
          <w:szCs w:val="26"/>
        </w:rPr>
        <w:t xml:space="preserve"> </w:t>
      </w:r>
      <w:r w:rsidRPr="00DE415F">
        <w:rPr>
          <w:sz w:val="26"/>
          <w:szCs w:val="26"/>
        </w:rPr>
        <w:t>triển</w:t>
      </w:r>
      <w:r w:rsidR="007874AD">
        <w:rPr>
          <w:sz w:val="26"/>
          <w:szCs w:val="26"/>
        </w:rPr>
        <w:t xml:space="preserve"> </w:t>
      </w:r>
      <w:r w:rsidRPr="00DE415F">
        <w:rPr>
          <w:sz w:val="26"/>
          <w:szCs w:val="26"/>
        </w:rPr>
        <w:t>khai</w:t>
      </w:r>
      <w:r w:rsidR="007874AD">
        <w:rPr>
          <w:sz w:val="26"/>
          <w:szCs w:val="26"/>
        </w:rPr>
        <w:t xml:space="preserve"> </w:t>
      </w:r>
      <w:r w:rsidRPr="00DE415F">
        <w:rPr>
          <w:sz w:val="26"/>
          <w:szCs w:val="26"/>
        </w:rPr>
        <w:t>thực</w:t>
      </w:r>
      <w:r w:rsidR="007874AD">
        <w:rPr>
          <w:sz w:val="26"/>
          <w:szCs w:val="26"/>
        </w:rPr>
        <w:t xml:space="preserve"> </w:t>
      </w:r>
      <w:r w:rsidRPr="00DE415F">
        <w:rPr>
          <w:sz w:val="26"/>
          <w:szCs w:val="26"/>
        </w:rPr>
        <w:t>hiện chương trình</w:t>
      </w:r>
      <w:r w:rsidR="007874AD">
        <w:rPr>
          <w:sz w:val="26"/>
          <w:szCs w:val="26"/>
        </w:rPr>
        <w:t xml:space="preserve"> </w:t>
      </w:r>
      <w:r w:rsidRPr="00DE415F">
        <w:rPr>
          <w:sz w:val="26"/>
          <w:szCs w:val="26"/>
        </w:rPr>
        <w:t>giáo</w:t>
      </w:r>
      <w:r w:rsidR="007874AD">
        <w:rPr>
          <w:sz w:val="26"/>
          <w:szCs w:val="26"/>
        </w:rPr>
        <w:t xml:space="preserve"> </w:t>
      </w:r>
      <w:r w:rsidRPr="00DE415F">
        <w:rPr>
          <w:sz w:val="26"/>
          <w:szCs w:val="26"/>
        </w:rPr>
        <w:t>dục</w:t>
      </w:r>
      <w:r w:rsidR="007874AD">
        <w:rPr>
          <w:sz w:val="26"/>
          <w:szCs w:val="26"/>
        </w:rPr>
        <w:t xml:space="preserve"> </w:t>
      </w:r>
      <w:r w:rsidRPr="00DE415F">
        <w:rPr>
          <w:sz w:val="26"/>
          <w:szCs w:val="26"/>
        </w:rPr>
        <w:t>phổ thông</w:t>
      </w:r>
      <w:r w:rsidR="007874AD">
        <w:rPr>
          <w:sz w:val="26"/>
          <w:szCs w:val="26"/>
        </w:rPr>
        <w:t xml:space="preserve"> </w:t>
      </w:r>
      <w:r w:rsidRPr="00DE415F">
        <w:rPr>
          <w:sz w:val="26"/>
          <w:szCs w:val="26"/>
        </w:rPr>
        <w:t>2018,</w:t>
      </w:r>
      <w:r w:rsidR="007874AD">
        <w:rPr>
          <w:sz w:val="26"/>
          <w:szCs w:val="26"/>
        </w:rPr>
        <w:t xml:space="preserve"> </w:t>
      </w:r>
      <w:r w:rsidRPr="00DE415F">
        <w:rPr>
          <w:sz w:val="26"/>
          <w:szCs w:val="26"/>
        </w:rPr>
        <w:t xml:space="preserve">môn Tin học được đưa vào giảng dạy bắt buộc với </w:t>
      </w:r>
      <w:r w:rsidRPr="00384299">
        <w:rPr>
          <w:sz w:val="26"/>
          <w:szCs w:val="26"/>
        </w:rPr>
        <w:t xml:space="preserve">4 khối lớp 6, 7, 8, 9 </w:t>
      </w:r>
      <w:r w:rsidRPr="00DE415F">
        <w:rPr>
          <w:sz w:val="26"/>
          <w:szCs w:val="26"/>
        </w:rPr>
        <w:t>(01 tiết/ tuần); Bước đầu giáo viên được tiếp cận Giáo dục STEM, triển khai dạy lồng ghép giáo dục Stem trong các môn học, gắn việc học của học sinh thông qua các hoạt động ứng dụng công nghệ để giải quyết các bài toán và hiện tượng trong cuộc sống.</w:t>
      </w:r>
    </w:p>
    <w:p w:rsidR="00DE415F" w:rsidRPr="00DE415F" w:rsidRDefault="00DE415F" w:rsidP="00384299">
      <w:pPr>
        <w:tabs>
          <w:tab w:val="left" w:pos="1462"/>
        </w:tabs>
        <w:spacing w:line="312" w:lineRule="auto"/>
        <w:ind w:right="137" w:firstLine="426"/>
        <w:jc w:val="both"/>
        <w:rPr>
          <w:sz w:val="26"/>
          <w:szCs w:val="26"/>
        </w:rPr>
      </w:pPr>
      <w:r w:rsidRPr="00DE415F">
        <w:rPr>
          <w:sz w:val="26"/>
          <w:szCs w:val="26"/>
        </w:rPr>
        <w:t xml:space="preserve">Về dạy - học, phần lớn giáo viên toàn trường đã sử dụng thành thạo CNTT; Giáo viên đã ứng dụng công nghệ cũng như tài liệu, học liệu giảng dạy: </w:t>
      </w:r>
      <w:r w:rsidRPr="00384299">
        <w:rPr>
          <w:sz w:val="26"/>
          <w:szCs w:val="26"/>
        </w:rPr>
        <w:t>B</w:t>
      </w:r>
      <w:r w:rsidRPr="00DE415F">
        <w:rPr>
          <w:sz w:val="26"/>
          <w:szCs w:val="26"/>
        </w:rPr>
        <w:t>ài giảng điện tử, video, phần mềm mô phỏng</w:t>
      </w:r>
      <w:r w:rsidRPr="00384299">
        <w:rPr>
          <w:sz w:val="26"/>
          <w:szCs w:val="26"/>
        </w:rPr>
        <w:t>, Trò chơi,...</w:t>
      </w:r>
      <w:r w:rsidRPr="00DE415F">
        <w:rPr>
          <w:sz w:val="26"/>
          <w:szCs w:val="26"/>
        </w:rPr>
        <w:t xml:space="preserve"> để minh họa trực quan kiến thức cho học sinh trong các giờ lên lớp.</w:t>
      </w:r>
    </w:p>
    <w:p w:rsidR="00DE415F" w:rsidRPr="00384299" w:rsidRDefault="00DE415F" w:rsidP="00384299">
      <w:pPr>
        <w:tabs>
          <w:tab w:val="left" w:pos="1462"/>
        </w:tabs>
        <w:spacing w:line="312" w:lineRule="auto"/>
        <w:ind w:right="137" w:firstLine="426"/>
        <w:jc w:val="both"/>
        <w:rPr>
          <w:sz w:val="26"/>
          <w:szCs w:val="26"/>
        </w:rPr>
      </w:pPr>
      <w:r w:rsidRPr="00384299">
        <w:rPr>
          <w:sz w:val="26"/>
          <w:szCs w:val="26"/>
        </w:rPr>
        <w:t>+</w:t>
      </w:r>
      <w:r w:rsidR="007874AD">
        <w:rPr>
          <w:sz w:val="26"/>
          <w:szCs w:val="26"/>
        </w:rPr>
        <w:t xml:space="preserve"> </w:t>
      </w:r>
      <w:r w:rsidRPr="00384299">
        <w:rPr>
          <w:sz w:val="26"/>
          <w:szCs w:val="26"/>
        </w:rPr>
        <w:t>Tồn</w:t>
      </w:r>
      <w:r w:rsidR="007874AD">
        <w:rPr>
          <w:sz w:val="26"/>
          <w:szCs w:val="26"/>
        </w:rPr>
        <w:t xml:space="preserve"> </w:t>
      </w:r>
      <w:r w:rsidRPr="00384299">
        <w:rPr>
          <w:sz w:val="26"/>
          <w:szCs w:val="26"/>
        </w:rPr>
        <w:t>tại,</w:t>
      </w:r>
      <w:r w:rsidR="007874AD">
        <w:rPr>
          <w:sz w:val="26"/>
          <w:szCs w:val="26"/>
        </w:rPr>
        <w:t xml:space="preserve"> </w:t>
      </w:r>
      <w:r w:rsidRPr="00384299">
        <w:rPr>
          <w:sz w:val="26"/>
          <w:szCs w:val="26"/>
        </w:rPr>
        <w:t>hạn</w:t>
      </w:r>
      <w:r w:rsidR="007874AD">
        <w:rPr>
          <w:sz w:val="26"/>
          <w:szCs w:val="26"/>
        </w:rPr>
        <w:t xml:space="preserve"> </w:t>
      </w:r>
      <w:r w:rsidRPr="00384299">
        <w:rPr>
          <w:sz w:val="26"/>
          <w:szCs w:val="26"/>
        </w:rPr>
        <w:t>chế:</w:t>
      </w:r>
    </w:p>
    <w:p w:rsidR="00DE415F" w:rsidRPr="00DE415F" w:rsidRDefault="00DE415F" w:rsidP="00384299">
      <w:pPr>
        <w:tabs>
          <w:tab w:val="left" w:pos="1462"/>
        </w:tabs>
        <w:spacing w:line="312" w:lineRule="auto"/>
        <w:ind w:right="137" w:firstLine="426"/>
        <w:jc w:val="both"/>
        <w:rPr>
          <w:sz w:val="26"/>
          <w:szCs w:val="26"/>
        </w:rPr>
      </w:pPr>
      <w:r w:rsidRPr="00DE415F">
        <w:rPr>
          <w:sz w:val="26"/>
          <w:szCs w:val="26"/>
        </w:rPr>
        <w:t>Việc</w:t>
      </w:r>
      <w:r w:rsidRPr="00384299">
        <w:rPr>
          <w:sz w:val="26"/>
          <w:szCs w:val="26"/>
        </w:rPr>
        <w:t xml:space="preserve"> xây dựng</w:t>
      </w:r>
      <w:r w:rsidRPr="00DE415F">
        <w:rPr>
          <w:sz w:val="26"/>
          <w:szCs w:val="26"/>
        </w:rPr>
        <w:t xml:space="preserve"> khai thác học liệu số (như sách điện tử, thư viện điện tử, ngân hàng câu hỏi trắc nghiệm, bài giảng điện tử, phần mềm học liệu điện tử,…)</w:t>
      </w:r>
      <w:r w:rsidRPr="00384299">
        <w:rPr>
          <w:sz w:val="26"/>
          <w:szCs w:val="26"/>
        </w:rPr>
        <w:t xml:space="preserve"> trong nhà trường</w:t>
      </w:r>
      <w:r w:rsidRPr="00DE415F">
        <w:rPr>
          <w:sz w:val="26"/>
          <w:szCs w:val="26"/>
        </w:rPr>
        <w:t xml:space="preserve"> còn mang tính tự phát, chưa thành hệ thống, khó kiểm soát chất lượng và nội dung học tập.</w:t>
      </w:r>
    </w:p>
    <w:p w:rsidR="00DE415F" w:rsidRPr="00DE415F" w:rsidRDefault="00DE415F" w:rsidP="00384299">
      <w:pPr>
        <w:tabs>
          <w:tab w:val="left" w:pos="1462"/>
        </w:tabs>
        <w:spacing w:line="312" w:lineRule="auto"/>
        <w:ind w:right="137" w:firstLine="426"/>
        <w:jc w:val="both"/>
        <w:rPr>
          <w:sz w:val="26"/>
          <w:szCs w:val="26"/>
        </w:rPr>
      </w:pPr>
      <w:r w:rsidRPr="00DE415F">
        <w:rPr>
          <w:sz w:val="26"/>
          <w:szCs w:val="26"/>
        </w:rPr>
        <w:t>Nhà trường chưa tập trung triển khai hình thức dạy học và đánh giá trực tuyến do môi trường thuận lợi, việc giảng dạy trực tiếp đạt hiệu quả cao hơn.</w:t>
      </w:r>
    </w:p>
    <w:p w:rsidR="00DE415F" w:rsidRPr="00DE415F" w:rsidRDefault="00DE415F" w:rsidP="00384299">
      <w:pPr>
        <w:tabs>
          <w:tab w:val="left" w:pos="1462"/>
        </w:tabs>
        <w:spacing w:line="312" w:lineRule="auto"/>
        <w:ind w:right="137" w:firstLine="426"/>
        <w:jc w:val="both"/>
        <w:rPr>
          <w:sz w:val="26"/>
          <w:szCs w:val="26"/>
        </w:rPr>
      </w:pPr>
      <w:r w:rsidRPr="00DE415F">
        <w:rPr>
          <w:sz w:val="26"/>
          <w:szCs w:val="26"/>
        </w:rPr>
        <w:t xml:space="preserve">Công tác tuyển sinh </w:t>
      </w:r>
      <w:r w:rsidRPr="00384299">
        <w:rPr>
          <w:sz w:val="26"/>
          <w:szCs w:val="26"/>
        </w:rPr>
        <w:t xml:space="preserve">đầu cấp </w:t>
      </w:r>
      <w:r w:rsidRPr="00DE415F">
        <w:rPr>
          <w:sz w:val="26"/>
          <w:szCs w:val="26"/>
        </w:rPr>
        <w:t>trực tuyến chưa được thực hiện</w:t>
      </w:r>
      <w:r w:rsidRPr="00384299">
        <w:rPr>
          <w:sz w:val="26"/>
          <w:szCs w:val="26"/>
        </w:rPr>
        <w:t xml:space="preserve"> thông qua phần mềm</w:t>
      </w:r>
      <w:r w:rsidRPr="00DE415F">
        <w:rPr>
          <w:sz w:val="26"/>
          <w:szCs w:val="26"/>
        </w:rPr>
        <w:t xml:space="preserve">; </w:t>
      </w:r>
    </w:p>
    <w:p w:rsidR="00DE415F" w:rsidRPr="00DE415F" w:rsidRDefault="00DE415F" w:rsidP="00384299">
      <w:pPr>
        <w:tabs>
          <w:tab w:val="left" w:pos="1462"/>
        </w:tabs>
        <w:spacing w:line="312" w:lineRule="auto"/>
        <w:ind w:right="137" w:firstLine="426"/>
        <w:jc w:val="both"/>
        <w:rPr>
          <w:sz w:val="26"/>
          <w:szCs w:val="26"/>
        </w:rPr>
      </w:pPr>
      <w:r w:rsidRPr="00DE415F">
        <w:rPr>
          <w:sz w:val="26"/>
          <w:szCs w:val="26"/>
        </w:rPr>
        <w:t>Nhà trường cũng chưa có phòng Studio để hỗ trợ các hoạt động giảng dạy trực tuyến và truyền thông</w:t>
      </w:r>
      <w:r w:rsidRPr="00384299">
        <w:rPr>
          <w:sz w:val="26"/>
          <w:szCs w:val="26"/>
        </w:rPr>
        <w:t xml:space="preserve"> do nguồn kinh phí còn hạn hẹp.</w:t>
      </w:r>
    </w:p>
    <w:p w:rsidR="00DE415F" w:rsidRPr="00384299" w:rsidRDefault="00DE415F" w:rsidP="00384299">
      <w:pPr>
        <w:tabs>
          <w:tab w:val="left" w:pos="1462"/>
        </w:tabs>
        <w:spacing w:line="312" w:lineRule="auto"/>
        <w:ind w:right="137" w:firstLine="426"/>
        <w:jc w:val="both"/>
        <w:rPr>
          <w:sz w:val="26"/>
          <w:szCs w:val="26"/>
        </w:rPr>
      </w:pPr>
      <w:r w:rsidRPr="00DE415F">
        <w:rPr>
          <w:sz w:val="26"/>
          <w:szCs w:val="26"/>
        </w:rPr>
        <w:t>Kết</w:t>
      </w:r>
      <w:r w:rsidR="007874AD">
        <w:rPr>
          <w:sz w:val="26"/>
          <w:szCs w:val="26"/>
        </w:rPr>
        <w:t xml:space="preserve"> </w:t>
      </w:r>
      <w:r w:rsidRPr="00DE415F">
        <w:rPr>
          <w:sz w:val="26"/>
          <w:szCs w:val="26"/>
        </w:rPr>
        <w:t>quả</w:t>
      </w:r>
      <w:r w:rsidR="007874AD">
        <w:rPr>
          <w:sz w:val="26"/>
          <w:szCs w:val="26"/>
        </w:rPr>
        <w:t xml:space="preserve"> </w:t>
      </w:r>
      <w:r w:rsidRPr="00DE415F">
        <w:rPr>
          <w:sz w:val="26"/>
          <w:szCs w:val="26"/>
        </w:rPr>
        <w:t>đánh</w:t>
      </w:r>
      <w:r w:rsidR="007874AD">
        <w:rPr>
          <w:sz w:val="26"/>
          <w:szCs w:val="26"/>
        </w:rPr>
        <w:t xml:space="preserve"> </w:t>
      </w:r>
      <w:r w:rsidRPr="00DE415F">
        <w:rPr>
          <w:sz w:val="26"/>
          <w:szCs w:val="26"/>
        </w:rPr>
        <w:t>giá,</w:t>
      </w:r>
      <w:r w:rsidR="007874AD">
        <w:rPr>
          <w:sz w:val="26"/>
          <w:szCs w:val="26"/>
        </w:rPr>
        <w:t xml:space="preserve"> </w:t>
      </w:r>
      <w:r w:rsidRPr="00DE415F">
        <w:rPr>
          <w:sz w:val="26"/>
          <w:szCs w:val="26"/>
        </w:rPr>
        <w:t>xếp</w:t>
      </w:r>
      <w:r w:rsidR="007874AD">
        <w:rPr>
          <w:sz w:val="26"/>
          <w:szCs w:val="26"/>
        </w:rPr>
        <w:t xml:space="preserve"> </w:t>
      </w:r>
      <w:r w:rsidRPr="00DE415F">
        <w:rPr>
          <w:sz w:val="26"/>
          <w:szCs w:val="26"/>
        </w:rPr>
        <w:t>loại</w:t>
      </w:r>
      <w:r w:rsidR="007874AD">
        <w:rPr>
          <w:sz w:val="26"/>
          <w:szCs w:val="26"/>
        </w:rPr>
        <w:t xml:space="preserve"> </w:t>
      </w:r>
      <w:r w:rsidRPr="00DE415F">
        <w:rPr>
          <w:sz w:val="26"/>
          <w:szCs w:val="26"/>
        </w:rPr>
        <w:t>trên</w:t>
      </w:r>
      <w:r w:rsidR="007874AD">
        <w:rPr>
          <w:sz w:val="26"/>
          <w:szCs w:val="26"/>
        </w:rPr>
        <w:t xml:space="preserve"> </w:t>
      </w:r>
      <w:r w:rsidRPr="00DE415F">
        <w:rPr>
          <w:sz w:val="26"/>
          <w:szCs w:val="26"/>
        </w:rPr>
        <w:t>đã</w:t>
      </w:r>
      <w:r w:rsidR="007874AD">
        <w:rPr>
          <w:sz w:val="26"/>
          <w:szCs w:val="26"/>
        </w:rPr>
        <w:t xml:space="preserve"> </w:t>
      </w:r>
      <w:r w:rsidRPr="00DE415F">
        <w:rPr>
          <w:sz w:val="26"/>
          <w:szCs w:val="26"/>
        </w:rPr>
        <w:t>được</w:t>
      </w:r>
      <w:r w:rsidR="007874AD">
        <w:rPr>
          <w:sz w:val="26"/>
          <w:szCs w:val="26"/>
        </w:rPr>
        <w:t xml:space="preserve"> </w:t>
      </w:r>
      <w:r w:rsidRPr="00DE415F">
        <w:rPr>
          <w:sz w:val="26"/>
          <w:szCs w:val="26"/>
        </w:rPr>
        <w:t>thông</w:t>
      </w:r>
      <w:r w:rsidR="007874AD">
        <w:rPr>
          <w:sz w:val="26"/>
          <w:szCs w:val="26"/>
        </w:rPr>
        <w:t xml:space="preserve"> </w:t>
      </w:r>
      <w:r w:rsidRPr="00DE415F">
        <w:rPr>
          <w:sz w:val="26"/>
          <w:szCs w:val="26"/>
        </w:rPr>
        <w:t>qua</w:t>
      </w:r>
      <w:r w:rsidR="007874AD">
        <w:rPr>
          <w:sz w:val="26"/>
          <w:szCs w:val="26"/>
        </w:rPr>
        <w:t xml:space="preserve"> </w:t>
      </w:r>
      <w:r w:rsidRPr="00DE415F">
        <w:rPr>
          <w:sz w:val="26"/>
          <w:szCs w:val="26"/>
        </w:rPr>
        <w:t>và</w:t>
      </w:r>
      <w:r w:rsidR="007874AD">
        <w:rPr>
          <w:sz w:val="26"/>
          <w:szCs w:val="26"/>
        </w:rPr>
        <w:t xml:space="preserve"> </w:t>
      </w:r>
      <w:r w:rsidRPr="00DE415F">
        <w:rPr>
          <w:sz w:val="26"/>
          <w:szCs w:val="26"/>
        </w:rPr>
        <w:t>được</w:t>
      </w:r>
      <w:r w:rsidR="007874AD">
        <w:rPr>
          <w:sz w:val="26"/>
          <w:szCs w:val="26"/>
        </w:rPr>
        <w:t xml:space="preserve"> </w:t>
      </w:r>
      <w:r w:rsidRPr="00DE415F">
        <w:rPr>
          <w:sz w:val="26"/>
          <w:szCs w:val="26"/>
        </w:rPr>
        <w:t>100%</w:t>
      </w:r>
      <w:r w:rsidR="007874AD">
        <w:rPr>
          <w:sz w:val="26"/>
          <w:szCs w:val="26"/>
        </w:rPr>
        <w:t xml:space="preserve"> </w:t>
      </w:r>
      <w:r w:rsidRPr="00DE415F">
        <w:rPr>
          <w:sz w:val="26"/>
          <w:szCs w:val="26"/>
        </w:rPr>
        <w:t>các</w:t>
      </w:r>
      <w:r w:rsidR="007874AD">
        <w:rPr>
          <w:sz w:val="26"/>
          <w:szCs w:val="26"/>
        </w:rPr>
        <w:t xml:space="preserve"> </w:t>
      </w:r>
      <w:r w:rsidRPr="00384299">
        <w:rPr>
          <w:sz w:val="26"/>
          <w:szCs w:val="26"/>
        </w:rPr>
        <w:t>thành</w:t>
      </w:r>
      <w:r w:rsidR="007874AD">
        <w:rPr>
          <w:sz w:val="26"/>
          <w:szCs w:val="26"/>
        </w:rPr>
        <w:t xml:space="preserve"> </w:t>
      </w:r>
      <w:r w:rsidRPr="00DE415F">
        <w:rPr>
          <w:sz w:val="26"/>
          <w:szCs w:val="26"/>
        </w:rPr>
        <w:t>viên</w:t>
      </w:r>
      <w:r w:rsidR="007874AD">
        <w:rPr>
          <w:sz w:val="26"/>
          <w:szCs w:val="26"/>
        </w:rPr>
        <w:t xml:space="preserve"> </w:t>
      </w:r>
      <w:r w:rsidRPr="00DE415F">
        <w:rPr>
          <w:sz w:val="26"/>
          <w:szCs w:val="26"/>
        </w:rPr>
        <w:t>của</w:t>
      </w:r>
      <w:r w:rsidR="007874AD">
        <w:rPr>
          <w:sz w:val="26"/>
          <w:szCs w:val="26"/>
        </w:rPr>
        <w:t xml:space="preserve"> </w:t>
      </w:r>
      <w:r w:rsidRPr="00DE415F">
        <w:rPr>
          <w:sz w:val="26"/>
          <w:szCs w:val="26"/>
        </w:rPr>
        <w:t>Hội</w:t>
      </w:r>
      <w:r w:rsidR="007874AD">
        <w:rPr>
          <w:sz w:val="26"/>
          <w:szCs w:val="26"/>
        </w:rPr>
        <w:t xml:space="preserve"> </w:t>
      </w:r>
      <w:r w:rsidRPr="00DE415F">
        <w:rPr>
          <w:sz w:val="26"/>
          <w:szCs w:val="26"/>
        </w:rPr>
        <w:t>đồng</w:t>
      </w:r>
      <w:r w:rsidR="007874AD">
        <w:rPr>
          <w:sz w:val="26"/>
          <w:szCs w:val="26"/>
        </w:rPr>
        <w:t xml:space="preserve"> </w:t>
      </w:r>
      <w:r w:rsidRPr="00DE415F">
        <w:rPr>
          <w:sz w:val="26"/>
          <w:szCs w:val="26"/>
        </w:rPr>
        <w:t>tự</w:t>
      </w:r>
      <w:r w:rsidR="007874AD">
        <w:rPr>
          <w:sz w:val="26"/>
          <w:szCs w:val="26"/>
        </w:rPr>
        <w:t xml:space="preserve"> </w:t>
      </w:r>
      <w:r w:rsidRPr="00DE415F">
        <w:rPr>
          <w:sz w:val="26"/>
          <w:szCs w:val="26"/>
        </w:rPr>
        <w:t>đánh</w:t>
      </w:r>
      <w:r w:rsidR="007874AD">
        <w:rPr>
          <w:sz w:val="26"/>
          <w:szCs w:val="26"/>
        </w:rPr>
        <w:t xml:space="preserve"> </w:t>
      </w:r>
      <w:r w:rsidRPr="00DE415F">
        <w:rPr>
          <w:sz w:val="26"/>
          <w:szCs w:val="26"/>
        </w:rPr>
        <w:t>giá</w:t>
      </w:r>
      <w:r w:rsidR="007874AD">
        <w:rPr>
          <w:sz w:val="26"/>
          <w:szCs w:val="26"/>
        </w:rPr>
        <w:t xml:space="preserve"> </w:t>
      </w:r>
      <w:r w:rsidRPr="00DE415F">
        <w:rPr>
          <w:sz w:val="26"/>
          <w:szCs w:val="26"/>
        </w:rPr>
        <w:t>nhất</w:t>
      </w:r>
      <w:r w:rsidR="007874AD">
        <w:rPr>
          <w:sz w:val="26"/>
          <w:szCs w:val="26"/>
        </w:rPr>
        <w:t xml:space="preserve"> </w:t>
      </w:r>
      <w:r w:rsidRPr="00DE415F">
        <w:rPr>
          <w:sz w:val="26"/>
          <w:szCs w:val="26"/>
        </w:rPr>
        <w:t>trí,</w:t>
      </w:r>
      <w:r w:rsidR="007874AD">
        <w:rPr>
          <w:sz w:val="26"/>
          <w:szCs w:val="26"/>
        </w:rPr>
        <w:t xml:space="preserve"> </w:t>
      </w:r>
      <w:r w:rsidRPr="00DE415F">
        <w:rPr>
          <w:sz w:val="26"/>
          <w:szCs w:val="26"/>
        </w:rPr>
        <w:t>ký tên</w:t>
      </w:r>
      <w:r w:rsidR="007874AD">
        <w:rPr>
          <w:sz w:val="26"/>
          <w:szCs w:val="26"/>
        </w:rPr>
        <w:t xml:space="preserve"> </w:t>
      </w:r>
      <w:r w:rsidRPr="00DE415F">
        <w:rPr>
          <w:sz w:val="26"/>
          <w:szCs w:val="26"/>
        </w:rPr>
        <w:t>vào</w:t>
      </w:r>
      <w:r w:rsidR="007874AD">
        <w:rPr>
          <w:sz w:val="26"/>
          <w:szCs w:val="26"/>
        </w:rPr>
        <w:t xml:space="preserve"> </w:t>
      </w:r>
      <w:r w:rsidRPr="00DE415F">
        <w:rPr>
          <w:sz w:val="26"/>
          <w:szCs w:val="26"/>
        </w:rPr>
        <w:t>biên</w:t>
      </w:r>
      <w:r w:rsidR="007874AD">
        <w:rPr>
          <w:sz w:val="26"/>
          <w:szCs w:val="26"/>
        </w:rPr>
        <w:t xml:space="preserve"> </w:t>
      </w:r>
      <w:r w:rsidRPr="00384299">
        <w:rPr>
          <w:sz w:val="26"/>
          <w:szCs w:val="26"/>
        </w:rPr>
        <w:t>bản.</w:t>
      </w:r>
    </w:p>
    <w:p w:rsidR="00DE415F" w:rsidRPr="00DE415F" w:rsidRDefault="00DE415F" w:rsidP="00384299">
      <w:pPr>
        <w:tabs>
          <w:tab w:val="left" w:pos="1462"/>
        </w:tabs>
        <w:spacing w:line="312" w:lineRule="auto"/>
        <w:ind w:right="137" w:firstLine="426"/>
        <w:jc w:val="both"/>
        <w:rPr>
          <w:sz w:val="26"/>
          <w:szCs w:val="26"/>
        </w:rPr>
      </w:pPr>
      <w:r w:rsidRPr="00DE415F">
        <w:rPr>
          <w:sz w:val="26"/>
          <w:szCs w:val="26"/>
        </w:rPr>
        <w:t>Cuộc họp tự đánh giá mức độ chuyển đổi số trong nhà trường năm học 2025</w:t>
      </w:r>
      <w:r w:rsidRPr="00384299">
        <w:rPr>
          <w:sz w:val="26"/>
          <w:szCs w:val="26"/>
        </w:rPr>
        <w:t>-</w:t>
      </w:r>
      <w:r w:rsidRPr="00DE415F">
        <w:rPr>
          <w:sz w:val="26"/>
          <w:szCs w:val="26"/>
        </w:rPr>
        <w:t>2026</w:t>
      </w:r>
      <w:r w:rsidR="007874AD">
        <w:rPr>
          <w:sz w:val="26"/>
          <w:szCs w:val="26"/>
        </w:rPr>
        <w:t xml:space="preserve"> </w:t>
      </w:r>
      <w:r w:rsidRPr="00DE415F">
        <w:rPr>
          <w:sz w:val="26"/>
          <w:szCs w:val="26"/>
        </w:rPr>
        <w:t>kết thúc vào hồi 16 giờ 45 phút cùng ngày.</w:t>
      </w:r>
    </w:p>
    <w:tbl>
      <w:tblPr>
        <w:tblW w:w="9214" w:type="dxa"/>
        <w:tblLayout w:type="fixed"/>
        <w:tblCellMar>
          <w:left w:w="0" w:type="dxa"/>
          <w:right w:w="0" w:type="dxa"/>
        </w:tblCellMar>
        <w:tblLook w:val="01E0"/>
      </w:tblPr>
      <w:tblGrid>
        <w:gridCol w:w="4962"/>
        <w:gridCol w:w="4252"/>
      </w:tblGrid>
      <w:tr w:rsidR="00DE415F" w:rsidRPr="00DE415F" w:rsidTr="007874AD">
        <w:trPr>
          <w:trHeight w:val="2291"/>
        </w:trPr>
        <w:tc>
          <w:tcPr>
            <w:tcW w:w="4962" w:type="dxa"/>
          </w:tcPr>
          <w:p w:rsidR="00DE415F" w:rsidRPr="00DE415F" w:rsidRDefault="00DE415F" w:rsidP="00342AA2">
            <w:pPr>
              <w:pStyle w:val="TableParagraph"/>
              <w:spacing w:before="120" w:line="311" w:lineRule="exact"/>
              <w:jc w:val="center"/>
              <w:rPr>
                <w:b/>
                <w:sz w:val="26"/>
                <w:szCs w:val="26"/>
              </w:rPr>
            </w:pPr>
            <w:r w:rsidRPr="00DE415F">
              <w:rPr>
                <w:b/>
                <w:sz w:val="26"/>
                <w:szCs w:val="26"/>
              </w:rPr>
              <w:t xml:space="preserve">THƯ </w:t>
            </w:r>
            <w:r w:rsidRPr="00DE415F">
              <w:rPr>
                <w:b/>
                <w:spacing w:val="-5"/>
                <w:sz w:val="26"/>
                <w:szCs w:val="26"/>
              </w:rPr>
              <w:t>KÝ</w:t>
            </w:r>
          </w:p>
          <w:p w:rsidR="00DE415F" w:rsidRPr="00DE415F" w:rsidRDefault="00DE415F" w:rsidP="00342AA2">
            <w:pPr>
              <w:pStyle w:val="TableParagraph"/>
              <w:spacing w:before="191" w:after="1"/>
              <w:rPr>
                <w:sz w:val="26"/>
                <w:szCs w:val="26"/>
              </w:rPr>
            </w:pPr>
          </w:p>
          <w:p w:rsidR="00DE415F" w:rsidRPr="00DE415F" w:rsidRDefault="00DE415F" w:rsidP="00342AA2">
            <w:pPr>
              <w:pStyle w:val="TableParagraph"/>
              <w:ind w:left="998"/>
              <w:jc w:val="center"/>
              <w:rPr>
                <w:sz w:val="26"/>
                <w:szCs w:val="26"/>
              </w:rPr>
            </w:pPr>
          </w:p>
          <w:p w:rsidR="00DE415F" w:rsidRPr="00DE415F" w:rsidRDefault="00DE415F" w:rsidP="00342AA2">
            <w:pPr>
              <w:pStyle w:val="TableParagraph"/>
              <w:spacing w:before="24"/>
              <w:jc w:val="center"/>
              <w:rPr>
                <w:sz w:val="26"/>
                <w:szCs w:val="26"/>
              </w:rPr>
            </w:pPr>
          </w:p>
          <w:p w:rsidR="00DE415F" w:rsidRPr="00DE415F" w:rsidRDefault="00DE415F" w:rsidP="00342AA2">
            <w:pPr>
              <w:pStyle w:val="TableParagraph"/>
              <w:ind w:left="50"/>
              <w:jc w:val="center"/>
              <w:rPr>
                <w:b/>
                <w:sz w:val="26"/>
                <w:szCs w:val="26"/>
              </w:rPr>
            </w:pPr>
            <w:r w:rsidRPr="00DE415F">
              <w:rPr>
                <w:b/>
                <w:sz w:val="26"/>
                <w:szCs w:val="26"/>
              </w:rPr>
              <w:t>Phan Hồng Phong</w:t>
            </w:r>
          </w:p>
        </w:tc>
        <w:tc>
          <w:tcPr>
            <w:tcW w:w="4252" w:type="dxa"/>
          </w:tcPr>
          <w:p w:rsidR="00DE415F" w:rsidRPr="00DE415F" w:rsidRDefault="00DE415F" w:rsidP="00342AA2">
            <w:pPr>
              <w:pStyle w:val="TableParagraph"/>
              <w:spacing w:before="120" w:line="302" w:lineRule="exact"/>
              <w:jc w:val="center"/>
              <w:rPr>
                <w:b/>
                <w:sz w:val="26"/>
                <w:szCs w:val="26"/>
              </w:rPr>
            </w:pPr>
            <w:r w:rsidRPr="00DE415F">
              <w:rPr>
                <w:b/>
                <w:sz w:val="26"/>
                <w:szCs w:val="26"/>
              </w:rPr>
              <w:t>HIỆU TRƯỞNG</w:t>
            </w:r>
          </w:p>
          <w:p w:rsidR="00DE415F" w:rsidRPr="00DE415F" w:rsidRDefault="00DE415F" w:rsidP="00342AA2">
            <w:pPr>
              <w:pStyle w:val="TableParagraph"/>
              <w:spacing w:line="302" w:lineRule="exact"/>
              <w:ind w:left="521"/>
              <w:jc w:val="center"/>
              <w:rPr>
                <w:b/>
                <w:sz w:val="26"/>
                <w:szCs w:val="26"/>
              </w:rPr>
            </w:pPr>
          </w:p>
          <w:p w:rsidR="00DE415F" w:rsidRPr="00DE415F" w:rsidRDefault="00DE415F" w:rsidP="00342AA2">
            <w:pPr>
              <w:pStyle w:val="TableParagraph"/>
              <w:spacing w:line="302" w:lineRule="exact"/>
              <w:ind w:left="521"/>
              <w:jc w:val="center"/>
              <w:rPr>
                <w:b/>
                <w:sz w:val="26"/>
                <w:szCs w:val="26"/>
              </w:rPr>
            </w:pPr>
          </w:p>
          <w:p w:rsidR="00DE415F" w:rsidRPr="00DE415F" w:rsidRDefault="00DE415F" w:rsidP="00342AA2">
            <w:pPr>
              <w:pStyle w:val="TableParagraph"/>
              <w:spacing w:line="302" w:lineRule="exact"/>
              <w:ind w:left="521"/>
              <w:jc w:val="center"/>
              <w:rPr>
                <w:b/>
                <w:sz w:val="26"/>
                <w:szCs w:val="26"/>
              </w:rPr>
            </w:pPr>
          </w:p>
          <w:p w:rsidR="00DE415F" w:rsidRPr="00DE415F" w:rsidRDefault="00DE415F" w:rsidP="00342AA2">
            <w:pPr>
              <w:pStyle w:val="TableParagraph"/>
              <w:spacing w:line="302" w:lineRule="exact"/>
              <w:ind w:left="521"/>
              <w:jc w:val="center"/>
              <w:rPr>
                <w:b/>
                <w:sz w:val="26"/>
                <w:szCs w:val="26"/>
              </w:rPr>
            </w:pPr>
          </w:p>
          <w:p w:rsidR="00DE415F" w:rsidRPr="00DE415F" w:rsidRDefault="00DE415F" w:rsidP="00342AA2">
            <w:pPr>
              <w:pStyle w:val="TableParagraph"/>
              <w:spacing w:line="302" w:lineRule="exact"/>
              <w:ind w:left="521"/>
              <w:jc w:val="center"/>
              <w:rPr>
                <w:b/>
                <w:sz w:val="26"/>
                <w:szCs w:val="26"/>
              </w:rPr>
            </w:pPr>
          </w:p>
          <w:p w:rsidR="007874AD" w:rsidRPr="007874AD" w:rsidRDefault="007874AD" w:rsidP="007874AD">
            <w:pPr>
              <w:pStyle w:val="TableParagraph"/>
              <w:spacing w:line="302" w:lineRule="exact"/>
              <w:jc w:val="center"/>
              <w:rPr>
                <w:b/>
                <w:sz w:val="26"/>
                <w:szCs w:val="26"/>
              </w:rPr>
            </w:pPr>
            <w:r>
              <w:rPr>
                <w:b/>
                <w:sz w:val="26"/>
                <w:szCs w:val="26"/>
              </w:rPr>
              <w:t>Trần Thị Hương</w:t>
            </w:r>
          </w:p>
        </w:tc>
      </w:tr>
    </w:tbl>
    <w:p w:rsidR="00DE415F" w:rsidRPr="00DE415F" w:rsidRDefault="00DE415F" w:rsidP="00DE415F">
      <w:pPr>
        <w:pStyle w:val="BodyText"/>
        <w:spacing w:before="28"/>
        <w:ind w:left="0"/>
        <w:rPr>
          <w:sz w:val="26"/>
          <w:szCs w:val="26"/>
        </w:rPr>
      </w:pPr>
    </w:p>
    <w:p w:rsidR="00DE415F" w:rsidRPr="00DE415F" w:rsidRDefault="00DE415F" w:rsidP="00DE415F">
      <w:pPr>
        <w:spacing w:before="120"/>
        <w:ind w:left="2013" w:right="1446"/>
        <w:jc w:val="center"/>
        <w:rPr>
          <w:b/>
          <w:spacing w:val="-4"/>
          <w:sz w:val="26"/>
          <w:szCs w:val="26"/>
        </w:rPr>
      </w:pPr>
      <w:r w:rsidRPr="00DE415F">
        <w:rPr>
          <w:b/>
          <w:sz w:val="26"/>
          <w:szCs w:val="26"/>
        </w:rPr>
        <w:lastRenderedPageBreak/>
        <w:t>CÁCTHÀNH</w:t>
      </w:r>
      <w:r w:rsidRPr="00DE415F">
        <w:rPr>
          <w:b/>
          <w:spacing w:val="-4"/>
          <w:sz w:val="26"/>
          <w:szCs w:val="26"/>
        </w:rPr>
        <w:t xml:space="preserve"> VIÊN</w:t>
      </w:r>
    </w:p>
    <w:p w:rsidR="00DE415F" w:rsidRPr="00DE415F" w:rsidRDefault="00DE415F" w:rsidP="00DE415F">
      <w:pPr>
        <w:spacing w:before="120"/>
        <w:ind w:left="2013" w:right="1446"/>
        <w:jc w:val="center"/>
        <w:rPr>
          <w:bCs/>
          <w:i/>
          <w:iCs/>
          <w:sz w:val="26"/>
          <w:szCs w:val="26"/>
        </w:rPr>
      </w:pPr>
      <w:r w:rsidRPr="00DE415F">
        <w:rPr>
          <w:bCs/>
          <w:i/>
          <w:iCs/>
          <w:spacing w:val="-4"/>
          <w:sz w:val="26"/>
          <w:szCs w:val="26"/>
        </w:rPr>
        <w:t>(Ký, ghi rõ họ tên)</w:t>
      </w:r>
    </w:p>
    <w:p w:rsidR="00DE415F" w:rsidRPr="00DE415F" w:rsidRDefault="00DE415F" w:rsidP="00DE415F">
      <w:pPr>
        <w:pStyle w:val="BodyText"/>
        <w:spacing w:before="8"/>
        <w:ind w:left="0"/>
        <w:rPr>
          <w:b/>
          <w:sz w:val="26"/>
          <w:szCs w:val="26"/>
        </w:rPr>
      </w:pPr>
    </w:p>
    <w:tbl>
      <w:tblPr>
        <w:tblW w:w="0" w:type="auto"/>
        <w:tblInd w:w="851" w:type="dxa"/>
        <w:tblLayout w:type="fixed"/>
        <w:tblCellMar>
          <w:left w:w="0" w:type="dxa"/>
          <w:right w:w="0" w:type="dxa"/>
        </w:tblCellMar>
        <w:tblLook w:val="01E0"/>
      </w:tblPr>
      <w:tblGrid>
        <w:gridCol w:w="4324"/>
        <w:gridCol w:w="4606"/>
      </w:tblGrid>
      <w:tr w:rsidR="00DE415F" w:rsidRPr="00DE415F" w:rsidTr="00342AA2">
        <w:trPr>
          <w:trHeight w:val="941"/>
        </w:trPr>
        <w:tc>
          <w:tcPr>
            <w:tcW w:w="4324" w:type="dxa"/>
          </w:tcPr>
          <w:p w:rsidR="00DE415F" w:rsidRPr="00DE415F" w:rsidRDefault="00DE415F" w:rsidP="007874AD">
            <w:pPr>
              <w:pStyle w:val="TableParagraph"/>
              <w:ind w:left="491"/>
              <w:rPr>
                <w:b/>
                <w:noProof/>
                <w:sz w:val="26"/>
                <w:szCs w:val="26"/>
              </w:rPr>
            </w:pPr>
          </w:p>
        </w:tc>
        <w:tc>
          <w:tcPr>
            <w:tcW w:w="4606" w:type="dxa"/>
          </w:tcPr>
          <w:p w:rsidR="00DE415F" w:rsidRPr="00DE415F" w:rsidRDefault="00DE415F" w:rsidP="007874AD">
            <w:pPr>
              <w:pStyle w:val="TableParagraph"/>
              <w:ind w:left="918" w:right="1"/>
              <w:jc w:val="center"/>
              <w:rPr>
                <w:b/>
                <w:noProof/>
                <w:sz w:val="26"/>
                <w:szCs w:val="26"/>
              </w:rPr>
            </w:pPr>
          </w:p>
        </w:tc>
      </w:tr>
      <w:tr w:rsidR="00DE415F" w:rsidRPr="00DE415F" w:rsidTr="00342AA2">
        <w:trPr>
          <w:trHeight w:val="941"/>
        </w:trPr>
        <w:tc>
          <w:tcPr>
            <w:tcW w:w="4324" w:type="dxa"/>
            <w:vAlign w:val="center"/>
          </w:tcPr>
          <w:p w:rsidR="00DE415F" w:rsidRPr="00DE415F" w:rsidRDefault="00DE415F" w:rsidP="007874AD">
            <w:pPr>
              <w:pStyle w:val="TableParagraph"/>
              <w:ind w:left="491"/>
              <w:jc w:val="center"/>
              <w:rPr>
                <w:b/>
                <w:noProof/>
                <w:sz w:val="26"/>
                <w:szCs w:val="26"/>
              </w:rPr>
            </w:pPr>
            <w:r w:rsidRPr="00DE415F">
              <w:rPr>
                <w:b/>
                <w:noProof/>
                <w:sz w:val="26"/>
                <w:szCs w:val="26"/>
              </w:rPr>
              <w:t>Nguyễn Thị Hường</w:t>
            </w:r>
          </w:p>
        </w:tc>
        <w:tc>
          <w:tcPr>
            <w:tcW w:w="4606" w:type="dxa"/>
            <w:vAlign w:val="center"/>
          </w:tcPr>
          <w:p w:rsidR="00DE415F" w:rsidRPr="00DE415F" w:rsidRDefault="00DE415F" w:rsidP="007874AD">
            <w:pPr>
              <w:pStyle w:val="TableParagraph"/>
              <w:ind w:left="491"/>
              <w:jc w:val="center"/>
              <w:rPr>
                <w:b/>
                <w:noProof/>
                <w:sz w:val="26"/>
                <w:szCs w:val="26"/>
              </w:rPr>
            </w:pPr>
            <w:r w:rsidRPr="00DE415F">
              <w:rPr>
                <w:b/>
                <w:noProof/>
                <w:sz w:val="26"/>
                <w:szCs w:val="26"/>
              </w:rPr>
              <w:t>Phan Văn Vũ</w:t>
            </w:r>
          </w:p>
        </w:tc>
      </w:tr>
      <w:tr w:rsidR="00DE415F" w:rsidRPr="00DE415F" w:rsidTr="00342AA2">
        <w:trPr>
          <w:trHeight w:val="941"/>
        </w:trPr>
        <w:tc>
          <w:tcPr>
            <w:tcW w:w="4324" w:type="dxa"/>
          </w:tcPr>
          <w:p w:rsidR="00DE415F" w:rsidRPr="00DE415F" w:rsidRDefault="00DE415F" w:rsidP="007874AD">
            <w:pPr>
              <w:pStyle w:val="TableParagraph"/>
              <w:ind w:left="491"/>
              <w:rPr>
                <w:b/>
                <w:noProof/>
                <w:sz w:val="26"/>
                <w:szCs w:val="26"/>
              </w:rPr>
            </w:pPr>
          </w:p>
        </w:tc>
        <w:tc>
          <w:tcPr>
            <w:tcW w:w="4606" w:type="dxa"/>
          </w:tcPr>
          <w:p w:rsidR="00DE415F" w:rsidRPr="00DE415F" w:rsidRDefault="00DE415F" w:rsidP="007874AD">
            <w:pPr>
              <w:pStyle w:val="TableParagraph"/>
              <w:ind w:left="918" w:right="1"/>
              <w:jc w:val="center"/>
              <w:rPr>
                <w:b/>
                <w:noProof/>
                <w:sz w:val="26"/>
                <w:szCs w:val="26"/>
              </w:rPr>
            </w:pPr>
          </w:p>
        </w:tc>
      </w:tr>
      <w:tr w:rsidR="00DE415F" w:rsidRPr="00DE415F" w:rsidTr="00342AA2">
        <w:trPr>
          <w:trHeight w:val="941"/>
        </w:trPr>
        <w:tc>
          <w:tcPr>
            <w:tcW w:w="4324" w:type="dxa"/>
            <w:vAlign w:val="center"/>
          </w:tcPr>
          <w:p w:rsidR="00DE415F" w:rsidRPr="00DE415F" w:rsidRDefault="00DE415F" w:rsidP="007874AD">
            <w:pPr>
              <w:pStyle w:val="TableParagraph"/>
              <w:ind w:left="491"/>
              <w:jc w:val="center"/>
              <w:rPr>
                <w:b/>
                <w:noProof/>
                <w:sz w:val="26"/>
                <w:szCs w:val="26"/>
              </w:rPr>
            </w:pPr>
            <w:r w:rsidRPr="00DE415F">
              <w:rPr>
                <w:b/>
                <w:noProof/>
                <w:sz w:val="26"/>
                <w:szCs w:val="26"/>
              </w:rPr>
              <w:t>Bùi Thị Thúy Hằng</w:t>
            </w:r>
          </w:p>
        </w:tc>
        <w:tc>
          <w:tcPr>
            <w:tcW w:w="4606" w:type="dxa"/>
            <w:vAlign w:val="center"/>
          </w:tcPr>
          <w:p w:rsidR="00DE415F" w:rsidRPr="00DE415F" w:rsidRDefault="00DE415F" w:rsidP="007874AD">
            <w:pPr>
              <w:pStyle w:val="TableParagraph"/>
              <w:ind w:left="491"/>
              <w:jc w:val="center"/>
              <w:rPr>
                <w:b/>
                <w:noProof/>
                <w:sz w:val="26"/>
                <w:szCs w:val="26"/>
              </w:rPr>
            </w:pPr>
            <w:r w:rsidRPr="00DE415F">
              <w:rPr>
                <w:b/>
                <w:noProof/>
                <w:sz w:val="26"/>
                <w:szCs w:val="26"/>
              </w:rPr>
              <w:t>Nguyễn Văn Thành</w:t>
            </w:r>
          </w:p>
        </w:tc>
      </w:tr>
      <w:tr w:rsidR="00DE415F" w:rsidRPr="00DE415F" w:rsidTr="00342AA2">
        <w:trPr>
          <w:trHeight w:val="941"/>
        </w:trPr>
        <w:tc>
          <w:tcPr>
            <w:tcW w:w="4324" w:type="dxa"/>
            <w:vAlign w:val="center"/>
          </w:tcPr>
          <w:p w:rsidR="00DE415F" w:rsidRPr="00DE415F" w:rsidRDefault="00DE415F" w:rsidP="007874AD">
            <w:pPr>
              <w:pStyle w:val="TableParagraph"/>
              <w:ind w:left="491"/>
              <w:jc w:val="center"/>
              <w:rPr>
                <w:b/>
                <w:noProof/>
                <w:sz w:val="26"/>
                <w:szCs w:val="26"/>
              </w:rPr>
            </w:pPr>
          </w:p>
        </w:tc>
        <w:tc>
          <w:tcPr>
            <w:tcW w:w="4606" w:type="dxa"/>
            <w:vAlign w:val="center"/>
          </w:tcPr>
          <w:p w:rsidR="00DE415F" w:rsidRPr="00DE415F" w:rsidRDefault="00DE415F" w:rsidP="007874AD">
            <w:pPr>
              <w:pStyle w:val="TableParagraph"/>
              <w:ind w:left="491"/>
              <w:jc w:val="center"/>
              <w:rPr>
                <w:b/>
                <w:noProof/>
                <w:sz w:val="26"/>
                <w:szCs w:val="26"/>
              </w:rPr>
            </w:pPr>
          </w:p>
        </w:tc>
      </w:tr>
      <w:tr w:rsidR="00DE415F" w:rsidRPr="00DE415F" w:rsidTr="00342AA2">
        <w:trPr>
          <w:trHeight w:val="941"/>
        </w:trPr>
        <w:tc>
          <w:tcPr>
            <w:tcW w:w="4324" w:type="dxa"/>
            <w:vAlign w:val="center"/>
          </w:tcPr>
          <w:p w:rsidR="00DE415F" w:rsidRPr="00DE415F" w:rsidRDefault="00DE415F" w:rsidP="007874AD">
            <w:pPr>
              <w:pStyle w:val="TableParagraph"/>
              <w:ind w:left="491"/>
              <w:jc w:val="center"/>
              <w:rPr>
                <w:b/>
                <w:noProof/>
                <w:sz w:val="26"/>
                <w:szCs w:val="26"/>
              </w:rPr>
            </w:pPr>
            <w:r w:rsidRPr="00DE415F">
              <w:rPr>
                <w:b/>
                <w:noProof/>
                <w:sz w:val="26"/>
                <w:szCs w:val="26"/>
              </w:rPr>
              <w:t>Hoàng Văn Sang</w:t>
            </w:r>
          </w:p>
        </w:tc>
        <w:tc>
          <w:tcPr>
            <w:tcW w:w="4606" w:type="dxa"/>
            <w:vAlign w:val="center"/>
          </w:tcPr>
          <w:p w:rsidR="00DE415F" w:rsidRPr="00DE415F" w:rsidRDefault="00DE415F" w:rsidP="007874AD">
            <w:pPr>
              <w:pStyle w:val="TableParagraph"/>
              <w:ind w:left="491"/>
              <w:jc w:val="center"/>
              <w:rPr>
                <w:b/>
                <w:noProof/>
                <w:sz w:val="26"/>
                <w:szCs w:val="26"/>
              </w:rPr>
            </w:pPr>
            <w:r w:rsidRPr="00DE415F">
              <w:rPr>
                <w:b/>
                <w:noProof/>
                <w:sz w:val="26"/>
                <w:szCs w:val="26"/>
              </w:rPr>
              <w:t>Đoàn Thanh Huyền</w:t>
            </w:r>
          </w:p>
        </w:tc>
      </w:tr>
      <w:tr w:rsidR="00DE415F" w:rsidRPr="00DE415F" w:rsidTr="00342AA2">
        <w:trPr>
          <w:trHeight w:val="941"/>
        </w:trPr>
        <w:tc>
          <w:tcPr>
            <w:tcW w:w="4324" w:type="dxa"/>
            <w:vAlign w:val="center"/>
          </w:tcPr>
          <w:p w:rsidR="00DE415F" w:rsidRPr="00DE415F" w:rsidRDefault="00DE415F" w:rsidP="007874AD">
            <w:pPr>
              <w:pStyle w:val="TableParagraph"/>
              <w:ind w:left="491"/>
              <w:jc w:val="center"/>
              <w:rPr>
                <w:b/>
                <w:noProof/>
                <w:sz w:val="26"/>
                <w:szCs w:val="26"/>
              </w:rPr>
            </w:pPr>
          </w:p>
        </w:tc>
        <w:tc>
          <w:tcPr>
            <w:tcW w:w="4606" w:type="dxa"/>
            <w:vAlign w:val="center"/>
          </w:tcPr>
          <w:p w:rsidR="00DE415F" w:rsidRPr="00DE415F" w:rsidRDefault="00DE415F" w:rsidP="007874AD">
            <w:pPr>
              <w:pStyle w:val="TableParagraph"/>
              <w:ind w:left="491"/>
              <w:jc w:val="center"/>
              <w:rPr>
                <w:b/>
                <w:noProof/>
                <w:sz w:val="26"/>
                <w:szCs w:val="26"/>
              </w:rPr>
            </w:pPr>
          </w:p>
        </w:tc>
      </w:tr>
      <w:tr w:rsidR="00DE415F" w:rsidRPr="00DE415F" w:rsidTr="00342AA2">
        <w:trPr>
          <w:trHeight w:val="941"/>
        </w:trPr>
        <w:tc>
          <w:tcPr>
            <w:tcW w:w="4324" w:type="dxa"/>
            <w:vAlign w:val="center"/>
          </w:tcPr>
          <w:p w:rsidR="00DE415F" w:rsidRPr="00DE415F" w:rsidRDefault="00DE415F" w:rsidP="007874AD">
            <w:pPr>
              <w:pStyle w:val="TableParagraph"/>
              <w:ind w:left="491"/>
              <w:jc w:val="center"/>
              <w:rPr>
                <w:b/>
                <w:noProof/>
                <w:sz w:val="26"/>
                <w:szCs w:val="26"/>
              </w:rPr>
            </w:pPr>
            <w:r w:rsidRPr="00DE415F">
              <w:rPr>
                <w:b/>
                <w:noProof/>
                <w:sz w:val="26"/>
                <w:szCs w:val="26"/>
              </w:rPr>
              <w:t>Đào Ngọc Cao</w:t>
            </w:r>
          </w:p>
        </w:tc>
        <w:tc>
          <w:tcPr>
            <w:tcW w:w="4606" w:type="dxa"/>
            <w:vAlign w:val="center"/>
          </w:tcPr>
          <w:p w:rsidR="00DE415F" w:rsidRPr="00DE415F" w:rsidRDefault="00DE415F" w:rsidP="007874AD">
            <w:pPr>
              <w:pStyle w:val="TableParagraph"/>
              <w:ind w:left="491"/>
              <w:jc w:val="center"/>
              <w:rPr>
                <w:b/>
                <w:noProof/>
                <w:sz w:val="26"/>
                <w:szCs w:val="26"/>
              </w:rPr>
            </w:pPr>
            <w:r w:rsidRPr="00DE415F">
              <w:rPr>
                <w:b/>
                <w:noProof/>
                <w:sz w:val="26"/>
                <w:szCs w:val="26"/>
              </w:rPr>
              <w:t>Phạm Thị Phương Thảo</w:t>
            </w:r>
          </w:p>
        </w:tc>
      </w:tr>
      <w:tr w:rsidR="00DE415F" w:rsidRPr="00DE415F" w:rsidTr="00342AA2">
        <w:trPr>
          <w:trHeight w:val="941"/>
        </w:trPr>
        <w:tc>
          <w:tcPr>
            <w:tcW w:w="4324" w:type="dxa"/>
            <w:vAlign w:val="center"/>
          </w:tcPr>
          <w:p w:rsidR="00DE415F" w:rsidRPr="00DE415F" w:rsidRDefault="00DE415F" w:rsidP="007874AD">
            <w:pPr>
              <w:pStyle w:val="TableParagraph"/>
              <w:ind w:left="491"/>
              <w:jc w:val="center"/>
              <w:rPr>
                <w:b/>
                <w:noProof/>
                <w:sz w:val="26"/>
                <w:szCs w:val="26"/>
              </w:rPr>
            </w:pPr>
          </w:p>
        </w:tc>
        <w:tc>
          <w:tcPr>
            <w:tcW w:w="4606" w:type="dxa"/>
            <w:vAlign w:val="center"/>
          </w:tcPr>
          <w:p w:rsidR="00DE415F" w:rsidRPr="00DE415F" w:rsidRDefault="00DE415F" w:rsidP="007874AD">
            <w:pPr>
              <w:pStyle w:val="TableParagraph"/>
              <w:ind w:left="491"/>
              <w:jc w:val="center"/>
              <w:rPr>
                <w:b/>
                <w:noProof/>
                <w:sz w:val="26"/>
                <w:szCs w:val="26"/>
              </w:rPr>
            </w:pPr>
          </w:p>
        </w:tc>
      </w:tr>
      <w:tr w:rsidR="00DE415F" w:rsidRPr="00DE415F" w:rsidTr="00342AA2">
        <w:trPr>
          <w:trHeight w:val="941"/>
        </w:trPr>
        <w:tc>
          <w:tcPr>
            <w:tcW w:w="4324" w:type="dxa"/>
            <w:vAlign w:val="center"/>
          </w:tcPr>
          <w:p w:rsidR="00DE415F" w:rsidRPr="00DE415F" w:rsidRDefault="00DE415F" w:rsidP="007874AD">
            <w:pPr>
              <w:pStyle w:val="TableParagraph"/>
              <w:ind w:left="491"/>
              <w:jc w:val="center"/>
              <w:rPr>
                <w:b/>
                <w:noProof/>
                <w:sz w:val="26"/>
                <w:szCs w:val="26"/>
              </w:rPr>
            </w:pPr>
            <w:r w:rsidRPr="00DE415F">
              <w:rPr>
                <w:b/>
                <w:noProof/>
                <w:sz w:val="26"/>
                <w:szCs w:val="26"/>
              </w:rPr>
              <w:t>Ngô Thị Thanh</w:t>
            </w:r>
          </w:p>
        </w:tc>
        <w:tc>
          <w:tcPr>
            <w:tcW w:w="4606" w:type="dxa"/>
            <w:vAlign w:val="center"/>
          </w:tcPr>
          <w:p w:rsidR="00DE415F" w:rsidRPr="00DE415F" w:rsidRDefault="00DE415F" w:rsidP="007874AD">
            <w:pPr>
              <w:pStyle w:val="TableParagraph"/>
              <w:ind w:left="491"/>
              <w:jc w:val="center"/>
              <w:rPr>
                <w:b/>
                <w:noProof/>
                <w:sz w:val="26"/>
                <w:szCs w:val="26"/>
              </w:rPr>
            </w:pPr>
          </w:p>
        </w:tc>
      </w:tr>
    </w:tbl>
    <w:p w:rsidR="00DE415F" w:rsidRPr="00DE415F" w:rsidRDefault="00DE415F" w:rsidP="00DE415F">
      <w:pPr>
        <w:pStyle w:val="BodyText"/>
        <w:spacing w:before="4"/>
        <w:ind w:left="0"/>
        <w:rPr>
          <w:b/>
          <w:sz w:val="26"/>
          <w:szCs w:val="26"/>
        </w:rPr>
      </w:pPr>
    </w:p>
    <w:p w:rsidR="00ED7003" w:rsidRPr="00DE415F" w:rsidRDefault="00ED7003"/>
    <w:sectPr w:rsidR="00ED7003" w:rsidRPr="00DE415F" w:rsidSect="00DE415F">
      <w:headerReference w:type="default" r:id="rId8"/>
      <w:pgSz w:w="11907" w:h="16839" w:code="9"/>
      <w:pgMar w:top="964" w:right="709" w:bottom="284" w:left="992" w:header="680" w:footer="68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A50" w:rsidRDefault="003F3A50" w:rsidP="008010D8">
      <w:r>
        <w:separator/>
      </w:r>
    </w:p>
  </w:endnote>
  <w:endnote w:type="continuationSeparator" w:id="1">
    <w:p w:rsidR="003F3A50" w:rsidRDefault="003F3A50" w:rsidP="00801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A50" w:rsidRDefault="003F3A50" w:rsidP="008010D8">
      <w:r>
        <w:separator/>
      </w:r>
    </w:p>
  </w:footnote>
  <w:footnote w:type="continuationSeparator" w:id="1">
    <w:p w:rsidR="003F3A50" w:rsidRDefault="003F3A50" w:rsidP="00801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0A" w:rsidRDefault="003F3A50">
    <w:pPr>
      <w:pStyle w:val="BodyText"/>
      <w:spacing w:before="0"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9020B"/>
    <w:multiLevelType w:val="hybridMultilevel"/>
    <w:tmpl w:val="254C2CEE"/>
    <w:lvl w:ilvl="0" w:tplc="F4DE73D2">
      <w:start w:val="1"/>
      <w:numFmt w:val="upperRoman"/>
      <w:lvlText w:val="%1."/>
      <w:lvlJc w:val="left"/>
      <w:pPr>
        <w:ind w:left="1526" w:hanging="250"/>
      </w:pPr>
      <w:rPr>
        <w:rFonts w:ascii="Times New Roman" w:eastAsia="Times New Roman" w:hAnsi="Times New Roman" w:cs="Times New Roman" w:hint="default"/>
        <w:b/>
        <w:bCs/>
        <w:i w:val="0"/>
        <w:iCs w:val="0"/>
        <w:spacing w:val="0"/>
        <w:w w:val="100"/>
        <w:sz w:val="28"/>
        <w:szCs w:val="28"/>
        <w:lang w:eastAsia="en-US" w:bidi="ar-SA"/>
      </w:rPr>
    </w:lvl>
    <w:lvl w:ilvl="1" w:tplc="BD84E592">
      <w:start w:val="1"/>
      <w:numFmt w:val="decimal"/>
      <w:lvlText w:val="%2."/>
      <w:lvlJc w:val="left"/>
      <w:pPr>
        <w:ind w:left="710" w:hanging="317"/>
      </w:pPr>
      <w:rPr>
        <w:rFonts w:hint="default"/>
        <w:spacing w:val="0"/>
        <w:w w:val="100"/>
        <w:lang w:eastAsia="en-US" w:bidi="ar-SA"/>
      </w:rPr>
    </w:lvl>
    <w:lvl w:ilvl="2" w:tplc="AD3A10AC">
      <w:numFmt w:val="bullet"/>
      <w:lvlText w:val="-"/>
      <w:lvlJc w:val="left"/>
      <w:pPr>
        <w:ind w:left="1439" w:hanging="317"/>
      </w:pPr>
      <w:rPr>
        <w:rFonts w:ascii="Times New Roman" w:eastAsia="Times New Roman" w:hAnsi="Times New Roman" w:cs="Times New Roman" w:hint="default"/>
        <w:b w:val="0"/>
        <w:bCs w:val="0"/>
        <w:i w:val="0"/>
        <w:iCs w:val="0"/>
        <w:spacing w:val="0"/>
        <w:w w:val="100"/>
        <w:sz w:val="28"/>
        <w:szCs w:val="28"/>
        <w:lang w:eastAsia="en-US" w:bidi="ar-SA"/>
      </w:rPr>
    </w:lvl>
    <w:lvl w:ilvl="3" w:tplc="EB2EC7F8">
      <w:numFmt w:val="bullet"/>
      <w:lvlText w:val="•"/>
      <w:lvlJc w:val="left"/>
      <w:pPr>
        <w:ind w:left="1560" w:hanging="317"/>
      </w:pPr>
      <w:rPr>
        <w:rFonts w:hint="default"/>
        <w:lang w:eastAsia="en-US" w:bidi="ar-SA"/>
      </w:rPr>
    </w:lvl>
    <w:lvl w:ilvl="4" w:tplc="09B6CB2C">
      <w:numFmt w:val="bullet"/>
      <w:lvlText w:val="•"/>
      <w:lvlJc w:val="left"/>
      <w:pPr>
        <w:ind w:left="2795" w:hanging="317"/>
      </w:pPr>
      <w:rPr>
        <w:rFonts w:hint="default"/>
        <w:lang w:eastAsia="en-US" w:bidi="ar-SA"/>
      </w:rPr>
    </w:lvl>
    <w:lvl w:ilvl="5" w:tplc="F0A0B31E">
      <w:numFmt w:val="bullet"/>
      <w:lvlText w:val="•"/>
      <w:lvlJc w:val="left"/>
      <w:pPr>
        <w:ind w:left="4031" w:hanging="317"/>
      </w:pPr>
      <w:rPr>
        <w:rFonts w:hint="default"/>
        <w:lang w:eastAsia="en-US" w:bidi="ar-SA"/>
      </w:rPr>
    </w:lvl>
    <w:lvl w:ilvl="6" w:tplc="361E7404">
      <w:numFmt w:val="bullet"/>
      <w:lvlText w:val="•"/>
      <w:lvlJc w:val="left"/>
      <w:pPr>
        <w:ind w:left="5267" w:hanging="317"/>
      </w:pPr>
      <w:rPr>
        <w:rFonts w:hint="default"/>
        <w:lang w:eastAsia="en-US" w:bidi="ar-SA"/>
      </w:rPr>
    </w:lvl>
    <w:lvl w:ilvl="7" w:tplc="5A26B692">
      <w:numFmt w:val="bullet"/>
      <w:lvlText w:val="•"/>
      <w:lvlJc w:val="left"/>
      <w:pPr>
        <w:ind w:left="6503" w:hanging="317"/>
      </w:pPr>
      <w:rPr>
        <w:rFonts w:hint="default"/>
        <w:lang w:eastAsia="en-US" w:bidi="ar-SA"/>
      </w:rPr>
    </w:lvl>
    <w:lvl w:ilvl="8" w:tplc="A42E138C">
      <w:numFmt w:val="bullet"/>
      <w:lvlText w:val="•"/>
      <w:lvlJc w:val="left"/>
      <w:pPr>
        <w:ind w:left="7739" w:hanging="317"/>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415F"/>
    <w:rsid w:val="00010DF2"/>
    <w:rsid w:val="00076055"/>
    <w:rsid w:val="002E328B"/>
    <w:rsid w:val="002F3908"/>
    <w:rsid w:val="00384299"/>
    <w:rsid w:val="003B5858"/>
    <w:rsid w:val="003F3A50"/>
    <w:rsid w:val="004708C1"/>
    <w:rsid w:val="004B43E8"/>
    <w:rsid w:val="00585811"/>
    <w:rsid w:val="00591565"/>
    <w:rsid w:val="006E05AE"/>
    <w:rsid w:val="00700976"/>
    <w:rsid w:val="007874AD"/>
    <w:rsid w:val="008010D8"/>
    <w:rsid w:val="00826D22"/>
    <w:rsid w:val="00BA0C97"/>
    <w:rsid w:val="00CF47D3"/>
    <w:rsid w:val="00D54D6A"/>
    <w:rsid w:val="00DE415F"/>
    <w:rsid w:val="00ED7003"/>
    <w:rsid w:val="00F53675"/>
    <w:rsid w:val="00F81BF7"/>
    <w:rsid w:val="00FC0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415F"/>
    <w:pPr>
      <w:widowControl w:val="0"/>
      <w:autoSpaceDE w:val="0"/>
      <w:autoSpaceDN w:val="0"/>
    </w:pPr>
    <w:rPr>
      <w:sz w:val="22"/>
      <w:szCs w:val="22"/>
    </w:rPr>
  </w:style>
  <w:style w:type="paragraph" w:styleId="Heading1">
    <w:name w:val="heading 1"/>
    <w:basedOn w:val="Normal"/>
    <w:next w:val="Normal"/>
    <w:link w:val="Heading1Char"/>
    <w:uiPriority w:val="1"/>
    <w:qFormat/>
    <w:rsid w:val="003B585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3B5858"/>
    <w:pPr>
      <w:keepNext/>
      <w:spacing w:before="240" w:after="60"/>
      <w:outlineLvl w:val="1"/>
    </w:pPr>
    <w:rPr>
      <w:rFonts w:asciiTheme="majorHAnsi" w:eastAsiaTheme="majorEastAsia" w:hAnsiTheme="majorHAnsi" w:cstheme="majorBidi"/>
      <w:b/>
      <w:bCs/>
      <w:i/>
      <w:iCs/>
    </w:rPr>
  </w:style>
  <w:style w:type="paragraph" w:styleId="Heading3">
    <w:name w:val="heading 3"/>
    <w:basedOn w:val="Normal"/>
    <w:next w:val="Normal"/>
    <w:link w:val="Heading3Char"/>
    <w:semiHidden/>
    <w:unhideWhenUsed/>
    <w:qFormat/>
    <w:rsid w:val="003B585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3B5858"/>
    <w:pPr>
      <w:keepNext/>
      <w:spacing w:before="240" w:after="60"/>
      <w:outlineLvl w:val="3"/>
    </w:pPr>
    <w:rPr>
      <w:rFonts w:asciiTheme="minorHAnsi" w:eastAsiaTheme="minorEastAsia" w:hAnsiTheme="minorHAnsi" w:cstheme="minorBidi"/>
      <w:b/>
      <w:bCs/>
    </w:rPr>
  </w:style>
  <w:style w:type="paragraph" w:styleId="Heading5">
    <w:name w:val="heading 5"/>
    <w:basedOn w:val="Normal"/>
    <w:next w:val="Normal"/>
    <w:link w:val="Heading5Char"/>
    <w:semiHidden/>
    <w:unhideWhenUsed/>
    <w:qFormat/>
    <w:rsid w:val="003B5858"/>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3B5858"/>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3B5858"/>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3B5858"/>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3B5858"/>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85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3B585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3B585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3B585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3B585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B585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B585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3B585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3B5858"/>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3B5858"/>
    <w:rPr>
      <w:b/>
      <w:bCs/>
      <w:sz w:val="20"/>
      <w:szCs w:val="20"/>
    </w:rPr>
  </w:style>
  <w:style w:type="paragraph" w:styleId="Title">
    <w:name w:val="Title"/>
    <w:basedOn w:val="Normal"/>
    <w:next w:val="Normal"/>
    <w:link w:val="TitleChar"/>
    <w:qFormat/>
    <w:rsid w:val="003B585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B585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3B585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3B5858"/>
    <w:rPr>
      <w:rFonts w:asciiTheme="majorHAnsi" w:eastAsiaTheme="majorEastAsia" w:hAnsiTheme="majorHAnsi" w:cstheme="majorBidi"/>
      <w:sz w:val="24"/>
      <w:szCs w:val="24"/>
    </w:rPr>
  </w:style>
  <w:style w:type="character" w:styleId="Strong">
    <w:name w:val="Strong"/>
    <w:basedOn w:val="DefaultParagraphFont"/>
    <w:qFormat/>
    <w:rsid w:val="00591565"/>
    <w:rPr>
      <w:b/>
      <w:bCs/>
    </w:rPr>
  </w:style>
  <w:style w:type="character" w:styleId="Emphasis">
    <w:name w:val="Emphasis"/>
    <w:qFormat/>
    <w:rsid w:val="003B5858"/>
    <w:rPr>
      <w:i/>
      <w:iCs/>
    </w:rPr>
  </w:style>
  <w:style w:type="paragraph" w:styleId="NoSpacing">
    <w:name w:val="No Spacing"/>
    <w:basedOn w:val="Normal"/>
    <w:uiPriority w:val="1"/>
    <w:qFormat/>
    <w:rsid w:val="003B5858"/>
  </w:style>
  <w:style w:type="paragraph" w:styleId="ListParagraph">
    <w:name w:val="List Paragraph"/>
    <w:basedOn w:val="Normal"/>
    <w:uiPriority w:val="1"/>
    <w:qFormat/>
    <w:rsid w:val="003B5858"/>
    <w:pPr>
      <w:ind w:left="720"/>
    </w:pPr>
  </w:style>
  <w:style w:type="paragraph" w:styleId="Quote">
    <w:name w:val="Quote"/>
    <w:basedOn w:val="Normal"/>
    <w:next w:val="Normal"/>
    <w:link w:val="QuoteChar"/>
    <w:uiPriority w:val="29"/>
    <w:qFormat/>
    <w:rsid w:val="003B5858"/>
    <w:rPr>
      <w:i/>
      <w:iCs/>
      <w:color w:val="000000" w:themeColor="text1"/>
    </w:rPr>
  </w:style>
  <w:style w:type="character" w:customStyle="1" w:styleId="QuoteChar">
    <w:name w:val="Quote Char"/>
    <w:basedOn w:val="DefaultParagraphFont"/>
    <w:link w:val="Quote"/>
    <w:uiPriority w:val="29"/>
    <w:rsid w:val="003B5858"/>
    <w:rPr>
      <w:rFonts w:ascii=".VnTime" w:hAnsi=".VnTime"/>
      <w:i/>
      <w:iCs/>
      <w:color w:val="000000" w:themeColor="text1"/>
      <w:sz w:val="28"/>
      <w:szCs w:val="28"/>
    </w:rPr>
  </w:style>
  <w:style w:type="paragraph" w:styleId="IntenseQuote">
    <w:name w:val="Intense Quote"/>
    <w:basedOn w:val="Normal"/>
    <w:next w:val="Normal"/>
    <w:link w:val="IntenseQuoteChar"/>
    <w:uiPriority w:val="30"/>
    <w:qFormat/>
    <w:rsid w:val="003B5858"/>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3B5858"/>
    <w:rPr>
      <w:rFonts w:ascii=".VnTime" w:eastAsiaTheme="majorEastAsia" w:hAnsi=".VnTime" w:cstheme="majorBidi"/>
      <w:b/>
      <w:bCs/>
      <w:i/>
      <w:iCs/>
      <w:color w:val="4F81BD" w:themeColor="accent1"/>
      <w:sz w:val="28"/>
      <w:szCs w:val="28"/>
    </w:rPr>
  </w:style>
  <w:style w:type="character" w:styleId="SubtleEmphasis">
    <w:name w:val="Subtle Emphasis"/>
    <w:uiPriority w:val="19"/>
    <w:qFormat/>
    <w:rsid w:val="003B5858"/>
    <w:rPr>
      <w:i/>
      <w:iCs/>
      <w:color w:val="808080" w:themeColor="text1" w:themeTint="7F"/>
    </w:rPr>
  </w:style>
  <w:style w:type="character" w:styleId="IntenseEmphasis">
    <w:name w:val="Intense Emphasis"/>
    <w:uiPriority w:val="21"/>
    <w:qFormat/>
    <w:rsid w:val="003B5858"/>
    <w:rPr>
      <w:b/>
      <w:bCs/>
      <w:i/>
      <w:iCs/>
      <w:color w:val="4F81BD" w:themeColor="accent1"/>
    </w:rPr>
  </w:style>
  <w:style w:type="character" w:styleId="SubtleReference">
    <w:name w:val="Subtle Reference"/>
    <w:uiPriority w:val="31"/>
    <w:qFormat/>
    <w:rsid w:val="003B5858"/>
    <w:rPr>
      <w:smallCaps/>
      <w:color w:val="C0504D" w:themeColor="accent2"/>
      <w:u w:val="single"/>
    </w:rPr>
  </w:style>
  <w:style w:type="character" w:styleId="IntenseReference">
    <w:name w:val="Intense Reference"/>
    <w:uiPriority w:val="32"/>
    <w:qFormat/>
    <w:rsid w:val="003B5858"/>
    <w:rPr>
      <w:b/>
      <w:bCs/>
      <w:smallCaps/>
      <w:color w:val="C0504D" w:themeColor="accent2"/>
      <w:spacing w:val="5"/>
      <w:u w:val="single"/>
    </w:rPr>
  </w:style>
  <w:style w:type="character" w:styleId="BookTitle">
    <w:name w:val="Book Title"/>
    <w:uiPriority w:val="33"/>
    <w:qFormat/>
    <w:rsid w:val="003B5858"/>
    <w:rPr>
      <w:b/>
      <w:bCs/>
      <w:smallCaps/>
      <w:spacing w:val="5"/>
    </w:rPr>
  </w:style>
  <w:style w:type="paragraph" w:styleId="TOCHeading">
    <w:name w:val="TOC Heading"/>
    <w:basedOn w:val="Heading1"/>
    <w:next w:val="Normal"/>
    <w:uiPriority w:val="39"/>
    <w:semiHidden/>
    <w:unhideWhenUsed/>
    <w:qFormat/>
    <w:rsid w:val="003B5858"/>
    <w:pPr>
      <w:outlineLvl w:val="9"/>
    </w:pPr>
  </w:style>
  <w:style w:type="paragraph" w:styleId="BodyText">
    <w:name w:val="Body Text"/>
    <w:basedOn w:val="Normal"/>
    <w:link w:val="BodyTextChar"/>
    <w:uiPriority w:val="1"/>
    <w:qFormat/>
    <w:rsid w:val="00DE415F"/>
    <w:pPr>
      <w:spacing w:before="98"/>
      <w:ind w:left="710"/>
    </w:pPr>
    <w:rPr>
      <w:sz w:val="28"/>
      <w:szCs w:val="28"/>
    </w:rPr>
  </w:style>
  <w:style w:type="character" w:customStyle="1" w:styleId="BodyTextChar">
    <w:name w:val="Body Text Char"/>
    <w:basedOn w:val="DefaultParagraphFont"/>
    <w:link w:val="BodyText"/>
    <w:uiPriority w:val="1"/>
    <w:rsid w:val="00DE415F"/>
    <w:rPr>
      <w:sz w:val="28"/>
      <w:szCs w:val="28"/>
    </w:rPr>
  </w:style>
  <w:style w:type="paragraph" w:customStyle="1" w:styleId="TableParagraph">
    <w:name w:val="Table Paragraph"/>
    <w:basedOn w:val="Normal"/>
    <w:uiPriority w:val="1"/>
    <w:qFormat/>
    <w:rsid w:val="00DE415F"/>
  </w:style>
  <w:style w:type="paragraph" w:styleId="BalloonText">
    <w:name w:val="Balloon Text"/>
    <w:basedOn w:val="Normal"/>
    <w:link w:val="BalloonTextChar"/>
    <w:uiPriority w:val="99"/>
    <w:semiHidden/>
    <w:unhideWhenUsed/>
    <w:rsid w:val="00076055"/>
    <w:rPr>
      <w:rFonts w:ascii="Tahoma" w:hAnsi="Tahoma" w:cs="Tahoma"/>
      <w:sz w:val="16"/>
      <w:szCs w:val="16"/>
    </w:rPr>
  </w:style>
  <w:style w:type="character" w:customStyle="1" w:styleId="BalloonTextChar">
    <w:name w:val="Balloon Text Char"/>
    <w:basedOn w:val="DefaultParagraphFont"/>
    <w:link w:val="BalloonText"/>
    <w:uiPriority w:val="99"/>
    <w:semiHidden/>
    <w:rsid w:val="000760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D1B58-34F8-4134-B6EB-B33BE2FA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IEC</cp:lastModifiedBy>
  <cp:revision>6</cp:revision>
  <cp:lastPrinted>2026-04-06T01:40:00Z</cp:lastPrinted>
  <dcterms:created xsi:type="dcterms:W3CDTF">2026-04-01T01:24:00Z</dcterms:created>
  <dcterms:modified xsi:type="dcterms:W3CDTF">2026-04-06T01:47:00Z</dcterms:modified>
</cp:coreProperties>
</file>